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2F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8461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6B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6B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6B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6B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46B" w:rsidRPr="00872F2F" w:rsidRDefault="0091246B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A15E4" w:rsidRDefault="00FA15E4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 </w:t>
      </w: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общеобразовательных учреждений. Алгебра. 7-9 классы.</w:t>
      </w:r>
      <w:r w:rsidRPr="00872F2F">
        <w:rPr>
          <w:rFonts w:ascii="Times New Roman" w:eastAsia="Times New Roman" w:hAnsi="Times New Roman" w:cs="Times New Roman"/>
          <w:sz w:val="24"/>
          <w:szCs w:val="24"/>
        </w:rPr>
        <w:t xml:space="preserve"> / Сост. </w:t>
      </w: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</w:rPr>
        <w:t xml:space="preserve"> Т.А. – М. «Просвещение», 2014 г. Авторская программа по алгебре Ю.Н.  Макарычев, Н.Г. </w:t>
      </w: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</w:rPr>
        <w:t>Миндюк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алгебре составлена с использованием </w:t>
      </w: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нормативно-правовой базы</w:t>
      </w: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Российской Федерации» от 29 декабря 2012 года.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приказа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Федерации» от 17 декабря 2010 года № 1897.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разработанного Положения «О структуре, порядке разработки и утверждения рабочих программ учебных курсов, предметов, дисциплин (модулей) в Муниципальном общеобразовательном учреждении «</w:t>
      </w: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Загорненская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реализующая программы общего образования, утвержденного приказом директора от 30.05.2017 года № 92.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2F" w:rsidRPr="00872F2F" w:rsidRDefault="00872F2F" w:rsidP="00872F2F">
      <w:pPr>
        <w:numPr>
          <w:ilvl w:val="0"/>
          <w:numId w:val="1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72F2F" w:rsidRPr="00872F2F" w:rsidRDefault="00872F2F" w:rsidP="0087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872F2F" w:rsidRPr="00872F2F" w:rsidRDefault="00872F2F" w:rsidP="00872F2F">
      <w:pPr>
        <w:numPr>
          <w:ilvl w:val="0"/>
          <w:numId w:val="12"/>
        </w:numPr>
        <w:tabs>
          <w:tab w:val="left" w:pos="29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72F2F" w:rsidRPr="00872F2F" w:rsidRDefault="00872F2F" w:rsidP="00872F2F">
      <w:pPr>
        <w:numPr>
          <w:ilvl w:val="0"/>
          <w:numId w:val="12"/>
        </w:numPr>
        <w:tabs>
          <w:tab w:val="left" w:pos="3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872F2F" w:rsidRPr="00872F2F" w:rsidRDefault="00872F2F" w:rsidP="00872F2F">
      <w:pPr>
        <w:numPr>
          <w:ilvl w:val="0"/>
          <w:numId w:val="12"/>
        </w:numPr>
        <w:tabs>
          <w:tab w:val="left" w:pos="3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872F2F" w:rsidRPr="00872F2F" w:rsidRDefault="00872F2F" w:rsidP="00872F2F">
      <w:pPr>
        <w:numPr>
          <w:ilvl w:val="0"/>
          <w:numId w:val="12"/>
        </w:numPr>
        <w:tabs>
          <w:tab w:val="left" w:pos="2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872F2F" w:rsidRPr="00872F2F" w:rsidRDefault="00872F2F" w:rsidP="00872F2F">
      <w:pPr>
        <w:numPr>
          <w:ilvl w:val="0"/>
          <w:numId w:val="12"/>
        </w:numPr>
        <w:tabs>
          <w:tab w:val="left" w:pos="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87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87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2F2F" w:rsidRPr="00872F2F" w:rsidRDefault="00872F2F" w:rsidP="00872F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овладение обучающимися основами читательской компетенции:</w:t>
      </w:r>
    </w:p>
    <w:p w:rsidR="00872F2F" w:rsidRPr="00872F2F" w:rsidRDefault="00872F2F" w:rsidP="00872F2F">
      <w:pPr>
        <w:numPr>
          <w:ilvl w:val="0"/>
          <w:numId w:val="3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872F2F" w:rsidRPr="00872F2F" w:rsidRDefault="00872F2F" w:rsidP="00872F2F">
      <w:pPr>
        <w:numPr>
          <w:ilvl w:val="0"/>
          <w:numId w:val="3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72F2F" w:rsidRPr="00872F2F" w:rsidRDefault="00872F2F" w:rsidP="00872F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приобретение навыков работы с информацией:</w:t>
      </w:r>
    </w:p>
    <w:p w:rsidR="00872F2F" w:rsidRPr="00872F2F" w:rsidRDefault="00872F2F" w:rsidP="00872F2F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72F2F" w:rsidRPr="00872F2F" w:rsidRDefault="00872F2F" w:rsidP="00872F2F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72F2F" w:rsidRPr="00872F2F" w:rsidRDefault="00872F2F" w:rsidP="00872F2F">
      <w:pPr>
        <w:numPr>
          <w:ilvl w:val="0"/>
          <w:numId w:val="3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72F2F" w:rsidRPr="00872F2F" w:rsidRDefault="00872F2F" w:rsidP="00872F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участие  в проектной деятельности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5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7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6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6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7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872F2F" w:rsidRPr="00872F2F" w:rsidRDefault="00872F2F" w:rsidP="00872F2F">
      <w:pPr>
        <w:numPr>
          <w:ilvl w:val="1"/>
          <w:numId w:val="12"/>
        </w:numPr>
        <w:tabs>
          <w:tab w:val="left" w:pos="2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872F2F" w:rsidRPr="00872F2F" w:rsidRDefault="00872F2F" w:rsidP="00872F2F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872F2F" w:rsidRPr="00872F2F" w:rsidRDefault="00872F2F" w:rsidP="00872F2F">
      <w:pPr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  <w:bookmarkStart w:id="1" w:name="bookmark11"/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  <w:bookmarkEnd w:id="1"/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знания о функциях и их свойствах;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вычисления с действительными числами;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графики;</w:t>
      </w:r>
    </w:p>
    <w:p w:rsidR="00872F2F" w:rsidRPr="00872F2F" w:rsidRDefault="00872F2F" w:rsidP="00872F2F">
      <w:pPr>
        <w:numPr>
          <w:ilvl w:val="0"/>
          <w:numId w:val="3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872F2F" w:rsidRPr="004B08AC" w:rsidRDefault="00872F2F" w:rsidP="00872F2F">
      <w:pPr>
        <w:numPr>
          <w:ilvl w:val="0"/>
          <w:numId w:val="39"/>
        </w:numPr>
        <w:spacing w:after="0" w:line="240" w:lineRule="auto"/>
        <w:ind w:right="60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задачи.</w:t>
      </w:r>
    </w:p>
    <w:p w:rsidR="004B08AC" w:rsidRPr="00872F2F" w:rsidRDefault="004B08AC" w:rsidP="004B08AC">
      <w:pPr>
        <w:spacing w:after="0" w:line="240" w:lineRule="auto"/>
        <w:ind w:left="1429" w:right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формы, способы и средства проверки и оценки образовательных результатов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знаний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</w:t>
      </w:r>
      <w:proofErr w:type="gram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объем материала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проверке и оценке, определяются программой по математике для основной 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формами проверки знаний и умений учащихся</w:t>
      </w:r>
      <w:r w:rsidRPr="004B0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основной школе являются  </w:t>
      </w: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которыми применяются и другие формы проверки.</w:t>
      </w:r>
      <w:proofErr w:type="gram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устных ответов и письменных работ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погрешностей выделяются </w:t>
      </w: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ошибки, недочеты и мелкие погрешности</w:t>
      </w:r>
      <w:r w:rsidRPr="004B0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Погрешность считается </w:t>
      </w:r>
      <w:r w:rsidRPr="004B08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ошибкой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свидетельствует о том, что ученик не овладел основными знаниями, умениями и их применением.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B08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недочетам</w:t>
      </w:r>
      <w:r w:rsidRPr="004B0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4B08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мелким погрешностям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Каждое задание для устного опроса или письменной работы представляет теоретический вопрос или задачу.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ответа учащегося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ответов: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4B0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5”</w:t>
        </w:r>
      </w:smartTag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учащийся: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раскрыл содержание материала в объеме, предусмотренном программой и учебником;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4B08AC" w:rsidRPr="004B08AC" w:rsidRDefault="004B08AC" w:rsidP="004B08A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4B0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4”</w:t>
        </w:r>
      </w:smartTag>
      <w:r w:rsidRPr="004B0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4B08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5”</w:t>
        </w:r>
      </w:smartTag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 имеет один из недочетов:</w:t>
      </w:r>
    </w:p>
    <w:p w:rsidR="004B08AC" w:rsidRPr="004B08AC" w:rsidRDefault="004B08AC" w:rsidP="004B0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математическое содержание ответа;</w:t>
      </w:r>
    </w:p>
    <w:p w:rsidR="004B08AC" w:rsidRPr="004B08AC" w:rsidRDefault="004B08AC" w:rsidP="004B0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1-2 недочета при освещении основного содержания ответа, исправленные после замечания учителя;</w:t>
      </w:r>
    </w:p>
    <w:p w:rsidR="004B08AC" w:rsidRPr="004B08AC" w:rsidRDefault="004B08AC" w:rsidP="004B08A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4B08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4B0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3”</w:t>
        </w:r>
      </w:smartTag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4B08AC" w:rsidRPr="004B08AC" w:rsidRDefault="004B08AC" w:rsidP="004B0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4B08AC" w:rsidRPr="004B08AC" w:rsidRDefault="004B08AC" w:rsidP="004B0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B08AC" w:rsidRPr="004B08AC" w:rsidRDefault="004B08AC" w:rsidP="004B08A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4B08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2”</w:t>
        </w:r>
      </w:smartTag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4B08AC" w:rsidRPr="004B08AC" w:rsidRDefault="004B08AC" w:rsidP="004B08A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содержание учебного материала;</w:t>
      </w:r>
    </w:p>
    <w:p w:rsidR="004B08AC" w:rsidRPr="004B08AC" w:rsidRDefault="004B08AC" w:rsidP="004B08A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обнаружено незнание или </w:t>
      </w:r>
      <w:proofErr w:type="gram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понимание</w:t>
      </w:r>
      <w:proofErr w:type="gram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учеником большей или наиболее важной части учебного материала;</w:t>
      </w:r>
    </w:p>
    <w:p w:rsidR="004B08AC" w:rsidRPr="004B08AC" w:rsidRDefault="004B08AC" w:rsidP="004B08A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письменных работ: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письменных работ по математике следует различать грубые и негрубые ошибки.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грубым ошибкам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4B08AC" w:rsidRPr="004B08AC" w:rsidRDefault="004B08AC" w:rsidP="004B0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-вычислительные ошибки в примерах и задачах;</w:t>
      </w:r>
    </w:p>
    <w:p w:rsidR="004B08AC" w:rsidRPr="004B08AC" w:rsidRDefault="004B08AC" w:rsidP="004B0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-ошибки на незнание порядка выполнения арифметических действий;</w:t>
      </w:r>
    </w:p>
    <w:p w:rsidR="004B08AC" w:rsidRPr="004B08AC" w:rsidRDefault="004B08AC" w:rsidP="004B0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-неправильное решение задачи (пропуск действий, неправильный выбор действий, лишнее действие);</w:t>
      </w:r>
    </w:p>
    <w:p w:rsidR="004B08AC" w:rsidRPr="004B08AC" w:rsidRDefault="004B08AC" w:rsidP="004B0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решения задачи или примера;</w:t>
      </w:r>
    </w:p>
    <w:p w:rsidR="004B08AC" w:rsidRPr="004B08AC" w:rsidRDefault="004B08AC" w:rsidP="004B08AC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-невыполненное задание.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негрубым ошибкам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4B08AC" w:rsidRPr="004B08AC" w:rsidRDefault="004B08AC" w:rsidP="004B08A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-нерациональные приемы вычислений;</w:t>
      </w:r>
    </w:p>
    <w:p w:rsidR="004B08AC" w:rsidRPr="004B08AC" w:rsidRDefault="004B08AC" w:rsidP="004B08A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неправильная постановка вопроса к действию при решении задачи;</w:t>
      </w:r>
    </w:p>
    <w:p w:rsidR="004B08AC" w:rsidRPr="004B08AC" w:rsidRDefault="004B08AC" w:rsidP="004B08A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-неверно сформулированный ответ задачи;</w:t>
      </w:r>
    </w:p>
    <w:p w:rsidR="004B08AC" w:rsidRPr="004B08AC" w:rsidRDefault="004B08AC" w:rsidP="004B08A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-неправильное списывание данных чисел, знаков;</w:t>
      </w:r>
    </w:p>
    <w:p w:rsidR="004B08AC" w:rsidRPr="004B08AC" w:rsidRDefault="004B08AC" w:rsidP="004B08A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преобразований.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письменных  работ ставятся следующие отметки: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“5”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задачи решены без ошибок;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“4”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допущены 1-2 негрубые ошибки;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“3”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допущены 1 </w:t>
      </w:r>
      <w:proofErr w:type="gramStart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грубая</w:t>
      </w:r>
      <w:proofErr w:type="gramEnd"/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3-4 негрубые ошибки;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“2”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основного программного материала или отказ от выполнения учебных обязанностей.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тестовых работ: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“5”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набрано от 81до100% от максимально возможного балла;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“4”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61до 80%;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“3”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51 до 60%;</w:t>
      </w:r>
    </w:p>
    <w:p w:rsidR="004B08AC" w:rsidRPr="004B08AC" w:rsidRDefault="004B08AC" w:rsidP="004B0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“2”</w:t>
      </w:r>
      <w:r w:rsidRPr="004B0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50%.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рабочей программы</w:t>
      </w:r>
    </w:p>
    <w:p w:rsidR="00872F2F" w:rsidRPr="00872F2F" w:rsidRDefault="00872F2F" w:rsidP="00872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Алгебра. 9  класс</w:t>
      </w:r>
    </w:p>
    <w:p w:rsidR="00872F2F" w:rsidRPr="00872F2F" w:rsidRDefault="00872F2F" w:rsidP="00872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(102 часа, 3 часа в неделю)</w:t>
      </w: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Повторение курса алгебры 8 класса, 6 ч</w:t>
      </w: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Квадратичная функция, 20 ч </w:t>
      </w:r>
    </w:p>
    <w:p w:rsidR="00872F2F" w:rsidRPr="00872F2F" w:rsidRDefault="00872F2F" w:rsidP="00872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+вх+с, ее свойства и график. Простейшие преобразования графиков функций. Функция у=</w:t>
      </w: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корня n-й степени. Вычисление корней 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–й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Уравнения и неравенства с одной переменной, 15 ч 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уравнение и его корни. Биквадратные уравнения. Дробные рациональные уравнения. Решение неравен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одной переменной. Решение неравенств методом интервалов.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Уравнения и неравенства с двумя переменными и их системы, 17 ч.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переменными.</w:t>
      </w: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Прогрессии, 14 ч 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Последовательности. Арифметическая и геометрическая прогрессии. Формулы n-</w:t>
      </w:r>
      <w:proofErr w:type="spellStart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и суммы n первых членов прогрессии.</w:t>
      </w:r>
    </w:p>
    <w:p w:rsidR="00872F2F" w:rsidRPr="00872F2F" w:rsidRDefault="00872F2F" w:rsidP="0087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2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Элементы комбинаторики и теории вероятностей, 12 ч. 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872F2F" w:rsidRPr="00872F2F" w:rsidRDefault="00872F2F" w:rsidP="00872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Повторение. Решение задач по курсу алгебры 7-9 , 18 ч</w:t>
      </w:r>
    </w:p>
    <w:p w:rsidR="00872F2F" w:rsidRPr="00872F2F" w:rsidRDefault="00872F2F" w:rsidP="00872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Учебно-тематический план</w:t>
      </w:r>
    </w:p>
    <w:p w:rsidR="00872F2F" w:rsidRPr="00872F2F" w:rsidRDefault="00872F2F" w:rsidP="0087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8"/>
        <w:gridCol w:w="4697"/>
        <w:gridCol w:w="1499"/>
        <w:gridCol w:w="1714"/>
      </w:tblGrid>
      <w:tr w:rsidR="00872F2F" w:rsidRPr="00872F2F" w:rsidTr="003B1B9F">
        <w:trPr>
          <w:trHeight w:val="595"/>
          <w:tblHeader/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Глава 1. Квадратичная функция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F2F" w:rsidRPr="00872F2F" w:rsidTr="003B1B9F">
        <w:trPr>
          <w:trHeight w:val="529"/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Глава 2. Уравнения и неравенства с одной переменной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Глава 3. Уравнения и неравенства с двумя переменными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Глава 4. Арифметическая и геометрическая прогрессии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Глава 5. Элементы комбинаторики и теории вероятностей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алгебры 9 класса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72F2F" w:rsidRPr="00872F2F" w:rsidTr="003B1B9F">
        <w:trPr>
          <w:jc w:val="center"/>
        </w:trPr>
        <w:tc>
          <w:tcPr>
            <w:tcW w:w="468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872F2F" w:rsidRPr="00872F2F" w:rsidRDefault="00872F2F" w:rsidP="00872F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82" w:type="pct"/>
            <w:vAlign w:val="center"/>
          </w:tcPr>
          <w:p w:rsidR="00872F2F" w:rsidRPr="00872F2F" w:rsidRDefault="00872F2F" w:rsidP="00872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F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72F2F" w:rsidRPr="00872F2F" w:rsidRDefault="00872F2F" w:rsidP="00872F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F2F" w:rsidRPr="00872F2F" w:rsidRDefault="00872F2F" w:rsidP="00872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72F2F" w:rsidRPr="00872F2F" w:rsidSect="00B74AFA">
          <w:footerReference w:type="default" r:id="rId9"/>
          <w:pgSz w:w="11906" w:h="16838"/>
          <w:pgMar w:top="568" w:right="566" w:bottom="426" w:left="1701" w:header="708" w:footer="708" w:gutter="0"/>
          <w:cols w:space="708"/>
          <w:docGrid w:linePitch="360"/>
        </w:sectPr>
      </w:pPr>
    </w:p>
    <w:p w:rsidR="00872F2F" w:rsidRPr="00872F2F" w:rsidRDefault="00872F2F" w:rsidP="00872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72F2F" w:rsidRPr="00872F2F" w:rsidRDefault="00872F2F" w:rsidP="00872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класс. Алгебра. (102 часа, 3 часа в неделю)</w:t>
      </w:r>
    </w:p>
    <w:p w:rsidR="00872F2F" w:rsidRPr="00872F2F" w:rsidRDefault="00872F2F" w:rsidP="00872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4911" w:type="pct"/>
        <w:tblLook w:val="01E0" w:firstRow="1" w:lastRow="1" w:firstColumn="1" w:lastColumn="1" w:noHBand="0" w:noVBand="0"/>
      </w:tblPr>
      <w:tblGrid>
        <w:gridCol w:w="516"/>
        <w:gridCol w:w="743"/>
        <w:gridCol w:w="2361"/>
        <w:gridCol w:w="670"/>
        <w:gridCol w:w="57"/>
        <w:gridCol w:w="2238"/>
        <w:gridCol w:w="246"/>
        <w:gridCol w:w="2985"/>
        <w:gridCol w:w="1797"/>
        <w:gridCol w:w="1349"/>
        <w:gridCol w:w="74"/>
        <w:gridCol w:w="1479"/>
        <w:gridCol w:w="8"/>
      </w:tblGrid>
      <w:tr w:rsidR="00872F2F" w:rsidRPr="00872F2F" w:rsidTr="004B08AC">
        <w:trPr>
          <w:gridAfter w:val="3"/>
          <w:wAfter w:w="544" w:type="pct"/>
          <w:trHeight w:val="70"/>
        </w:trPr>
        <w:tc>
          <w:tcPr>
            <w:tcW w:w="173" w:type="pct"/>
            <w:vMerge w:val="restart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 xml:space="preserve">№ </w:t>
            </w:r>
            <w:proofErr w:type="gramStart"/>
            <w:r w:rsidRPr="00872F2F">
              <w:rPr>
                <w:b/>
              </w:rPr>
              <w:t>п</w:t>
            </w:r>
            <w:proofErr w:type="gramEnd"/>
            <w:r w:rsidRPr="00872F2F">
              <w:rPr>
                <w:b/>
              </w:rPr>
              <w:t>/п</w:t>
            </w:r>
          </w:p>
        </w:tc>
        <w:tc>
          <w:tcPr>
            <w:tcW w:w="252" w:type="pct"/>
            <w:vMerge w:val="restart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№ урока</w:t>
            </w:r>
          </w:p>
        </w:tc>
        <w:tc>
          <w:tcPr>
            <w:tcW w:w="817" w:type="pct"/>
            <w:vMerge w:val="restart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Тема  урока</w:t>
            </w:r>
          </w:p>
        </w:tc>
        <w:tc>
          <w:tcPr>
            <w:tcW w:w="231" w:type="pct"/>
            <w:gridSpan w:val="2"/>
            <w:vMerge w:val="restart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Кол-во часов</w:t>
            </w:r>
          </w:p>
        </w:tc>
        <w:tc>
          <w:tcPr>
            <w:tcW w:w="2515" w:type="pct"/>
            <w:gridSpan w:val="4"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Планируемые результаты</w:t>
            </w:r>
          </w:p>
        </w:tc>
        <w:tc>
          <w:tcPr>
            <w:tcW w:w="468" w:type="pct"/>
            <w:tcBorders>
              <w:top w:val="nil"/>
              <w:right w:val="nil"/>
            </w:tcBorders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</w:tr>
      <w:tr w:rsidR="00872F2F" w:rsidRPr="00872F2F" w:rsidTr="003B1B9F">
        <w:trPr>
          <w:trHeight w:val="419"/>
        </w:trPr>
        <w:tc>
          <w:tcPr>
            <w:tcW w:w="173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252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817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231" w:type="pct"/>
            <w:gridSpan w:val="2"/>
            <w:vMerge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предметные</w:t>
            </w:r>
          </w:p>
        </w:tc>
        <w:tc>
          <w:tcPr>
            <w:tcW w:w="1119" w:type="pct"/>
            <w:gridSpan w:val="2"/>
            <w:vMerge w:val="restart"/>
            <w:vAlign w:val="center"/>
          </w:tcPr>
          <w:p w:rsidR="00872F2F" w:rsidRPr="00872F2F" w:rsidRDefault="00872F2F" w:rsidP="004B08AC">
            <w:pPr>
              <w:jc w:val="center"/>
              <w:rPr>
                <w:b/>
              </w:rPr>
            </w:pPr>
            <w:proofErr w:type="spellStart"/>
            <w:r w:rsidRPr="00872F2F">
              <w:rPr>
                <w:b/>
              </w:rPr>
              <w:t>Метапредметные</w:t>
            </w:r>
            <w:proofErr w:type="spellEnd"/>
            <w:r w:rsidRPr="00872F2F">
              <w:rPr>
                <w:b/>
              </w:rPr>
              <w:t>:</w:t>
            </w:r>
          </w:p>
        </w:tc>
        <w:tc>
          <w:tcPr>
            <w:tcW w:w="622" w:type="pct"/>
            <w:vMerge w:val="restart"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личностные</w:t>
            </w:r>
          </w:p>
        </w:tc>
        <w:tc>
          <w:tcPr>
            <w:tcW w:w="1012" w:type="pct"/>
            <w:gridSpan w:val="4"/>
          </w:tcPr>
          <w:p w:rsid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Дата</w:t>
            </w:r>
          </w:p>
          <w:p w:rsidR="004B08AC" w:rsidRDefault="004B08AC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  <w:p w:rsidR="004B08AC" w:rsidRPr="00872F2F" w:rsidRDefault="004B08AC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</w:tr>
      <w:tr w:rsidR="00872F2F" w:rsidRPr="00872F2F" w:rsidTr="003B1B9F">
        <w:trPr>
          <w:trHeight w:val="502"/>
        </w:trPr>
        <w:tc>
          <w:tcPr>
            <w:tcW w:w="173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252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817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231" w:type="pct"/>
            <w:gridSpan w:val="2"/>
            <w:vMerge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774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1119" w:type="pct"/>
            <w:gridSpan w:val="2"/>
            <w:vMerge/>
            <w:vAlign w:val="center"/>
          </w:tcPr>
          <w:p w:rsidR="00872F2F" w:rsidRPr="00872F2F" w:rsidRDefault="00872F2F" w:rsidP="00872F2F">
            <w:pPr>
              <w:jc w:val="center"/>
              <w:rPr>
                <w:b/>
              </w:rPr>
            </w:pPr>
          </w:p>
        </w:tc>
        <w:tc>
          <w:tcPr>
            <w:tcW w:w="622" w:type="pct"/>
            <w:vMerge/>
            <w:vAlign w:val="center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планируемая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tabs>
                <w:tab w:val="left" w:pos="14576"/>
              </w:tabs>
              <w:jc w:val="center"/>
              <w:rPr>
                <w:b/>
              </w:rPr>
            </w:pPr>
            <w:r w:rsidRPr="00872F2F">
              <w:rPr>
                <w:b/>
              </w:rPr>
              <w:t>фактическая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  <w:vAlign w:val="center"/>
          </w:tcPr>
          <w:p w:rsidR="00872F2F" w:rsidRPr="00872F2F" w:rsidRDefault="00872F2F" w:rsidP="00872F2F">
            <w:r w:rsidRPr="00872F2F">
              <w:rPr>
                <w:b/>
              </w:rPr>
              <w:t>Повторение курса алгебры 8 класса - 6 ч.</w:t>
            </w:r>
          </w:p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 xml:space="preserve"> 1/1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2F2F">
              <w:rPr>
                <w:rFonts w:eastAsia="Calibri"/>
                <w:color w:val="000000"/>
              </w:rPr>
              <w:t xml:space="preserve">Преобразование рациональных выражений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>Коммуникативные: выслушивать мнение членов команды, не перебивая</w:t>
            </w:r>
            <w:proofErr w:type="gramStart"/>
            <w:r w:rsidRPr="00872F2F">
              <w:rPr>
                <w:spacing w:val="-10"/>
              </w:rPr>
              <w:t xml:space="preserve"> .</w:t>
            </w:r>
            <w:proofErr w:type="gramEnd"/>
            <w:r w:rsidRPr="00872F2F">
              <w:rPr>
                <w:spacing w:val="-10"/>
              </w:rPr>
              <w:t xml:space="preserve">Регулятивные: прогнозировать результат усвоения материала, определять промежуточные цели             </w:t>
            </w:r>
          </w:p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t>Формирование стартовой мотивации к изучению нового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4B08AC">
            <w:r w:rsidRPr="00872F2F">
              <w:t>0</w:t>
            </w:r>
            <w:r w:rsidR="004B08AC">
              <w:t>3</w:t>
            </w:r>
            <w:r w:rsidRPr="00872F2F">
              <w:t>.09.201</w:t>
            </w:r>
            <w:r w:rsidR="004B08AC">
              <w:t>8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/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 xml:space="preserve"> 2/2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2F2F">
              <w:rPr>
                <w:rFonts w:eastAsia="Calibri"/>
                <w:color w:val="000000"/>
              </w:rPr>
              <w:t>Преобразование выражений, содержащих квадратные корни</w:t>
            </w: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>Коммуникативные: выслушивать мнение членов команды, не перебивая</w:t>
            </w:r>
            <w:proofErr w:type="gramStart"/>
            <w:r w:rsidRPr="00872F2F">
              <w:rPr>
                <w:spacing w:val="-10"/>
              </w:rPr>
              <w:t xml:space="preserve"> .</w:t>
            </w:r>
            <w:proofErr w:type="gramEnd"/>
            <w:r w:rsidRPr="00872F2F">
              <w:rPr>
                <w:spacing w:val="-10"/>
              </w:rPr>
              <w:t xml:space="preserve">Регулятивные: прогнозировать результат усвоения материала, определять промежуточные цели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 xml:space="preserve">Формирование </w:t>
            </w:r>
            <w:proofErr w:type="gramStart"/>
            <w:r w:rsidRPr="00872F2F">
              <w:t>навыка осознанного выбора рационального способа решения заданий</w:t>
            </w:r>
            <w:proofErr w:type="gramEnd"/>
            <w:r w:rsidRPr="00872F2F">
              <w:t>.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06.09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 xml:space="preserve"> 3/3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2F2F">
              <w:rPr>
                <w:rFonts w:eastAsia="Calibri"/>
                <w:color w:val="000000"/>
              </w:rPr>
              <w:t xml:space="preserve">Решение квадратных уравнений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>Научиться применять на практике и в реальной жизни для объяснения окружающих вещей теоретический материал, изученный за курс алгебры 8 класса</w:t>
            </w: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proofErr w:type="gramStart"/>
            <w:r w:rsidRPr="00872F2F">
              <w:rPr>
                <w:spacing w:val="-10"/>
              </w:rPr>
              <w:t>Коммуникативные</w:t>
            </w:r>
            <w:proofErr w:type="gramEnd"/>
            <w:r w:rsidRPr="00872F2F">
              <w:rPr>
                <w:spacing w:val="-10"/>
              </w:rPr>
              <w:t>:  организовывать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>Регулятивные: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>Познавательные: выбирать наиболее эффективные способы решения образовательных задач.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навыков самоанализа и самоконтроля.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07.09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 xml:space="preserve"> 4/4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2F2F">
              <w:rPr>
                <w:rFonts w:eastAsia="Calibri"/>
                <w:color w:val="000000"/>
              </w:rPr>
              <w:t xml:space="preserve">Степень с целым показателем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 xml:space="preserve">Научиться применять на практике и в реальной жизни для </w:t>
            </w:r>
            <w:r w:rsidRPr="00872F2F">
              <w:lastRenderedPageBreak/>
              <w:t xml:space="preserve">объяснения окружающих вещей теоретический материал, изученный за курс алгебры 8 класса: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lastRenderedPageBreak/>
              <w:t xml:space="preserve">Коммуникативные: учиться  </w:t>
            </w:r>
            <w:proofErr w:type="gramStart"/>
            <w:r w:rsidRPr="00872F2F">
              <w:rPr>
                <w:spacing w:val="-10"/>
              </w:rPr>
              <w:t>критично</w:t>
            </w:r>
            <w:proofErr w:type="gramEnd"/>
            <w:r w:rsidRPr="00872F2F">
              <w:rPr>
                <w:spacing w:val="-10"/>
              </w:rPr>
              <w:t xml:space="preserve"> относиться к своему  мнению, с достоинством признавать </w:t>
            </w:r>
            <w:r w:rsidRPr="00872F2F">
              <w:rPr>
                <w:spacing w:val="-10"/>
              </w:rPr>
              <w:lastRenderedPageBreak/>
              <w:t>ошибочность своего мнения.</w:t>
            </w:r>
          </w:p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>Регулятивные: осознавать уровень и качество усвоения  знаний и  умений. Составлять план и последовательность выполнения работы</w:t>
            </w:r>
            <w:proofErr w:type="gramStart"/>
            <w:r w:rsidRPr="00872F2F">
              <w:rPr>
                <w:spacing w:val="-10"/>
              </w:rPr>
              <w:t xml:space="preserve"> .</w:t>
            </w:r>
            <w:proofErr w:type="gramEnd"/>
            <w:r w:rsidRPr="00872F2F">
              <w:rPr>
                <w:spacing w:val="-10"/>
              </w:rPr>
              <w:t>Познавательные:   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lastRenderedPageBreak/>
              <w:t xml:space="preserve">Формирование навыка сотрудничества с </w:t>
            </w:r>
            <w:r w:rsidRPr="00872F2F">
              <w:lastRenderedPageBreak/>
              <w:t>учителем и сверстниками.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lastRenderedPageBreak/>
              <w:t>08.09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lastRenderedPageBreak/>
              <w:t>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5/5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2F2F">
              <w:rPr>
                <w:rFonts w:eastAsia="Calibri"/>
                <w:color w:val="000000"/>
              </w:rPr>
              <w:t xml:space="preserve">Решение линейных неравенств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872F2F">
              <w:rPr>
                <w:spacing w:val="-10"/>
              </w:rPr>
              <w:t xml:space="preserve">Коммуникативные:  управлять своим поведением, уметь полно и точно выражать свои мысли.                                     </w:t>
            </w:r>
            <w:proofErr w:type="gramStart"/>
            <w:r w:rsidRPr="00872F2F">
              <w:rPr>
                <w:spacing w:val="-10"/>
              </w:rPr>
              <w:t>Регулятивные:  сравнивать свой способ действий  с  заданным эталоном  для   внесения  коррективов.</w:t>
            </w:r>
            <w:proofErr w:type="gramEnd"/>
            <w:r w:rsidRPr="00872F2F">
              <w:rPr>
                <w:spacing w:val="-10"/>
              </w:rPr>
              <w:t xml:space="preserve"> Познавательные:  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устойчивой мотивации к изучению и закреплению   материала.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13.09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c>
          <w:tcPr>
            <w:tcW w:w="173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6/6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tabs>
                <w:tab w:val="left" w:pos="14576"/>
              </w:tabs>
            </w:pPr>
            <w:r w:rsidRPr="00872F2F">
              <w:t>Диагностическая контрольная работа</w:t>
            </w:r>
          </w:p>
        </w:tc>
        <w:tc>
          <w:tcPr>
            <w:tcW w:w="231" w:type="pct"/>
            <w:gridSpan w:val="2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774" w:type="pct"/>
          </w:tcPr>
          <w:p w:rsidR="00872F2F" w:rsidRPr="00872F2F" w:rsidRDefault="00872F2F" w:rsidP="00872F2F">
            <w:r w:rsidRPr="00872F2F">
              <w:t xml:space="preserve">Научиться применять на практике теоретический материал, изученный за курс алгебры 8 класса: </w:t>
            </w:r>
          </w:p>
          <w:p w:rsidR="00872F2F" w:rsidRPr="00872F2F" w:rsidRDefault="00872F2F" w:rsidP="00872F2F">
            <w:pPr>
              <w:tabs>
                <w:tab w:val="left" w:pos="14576"/>
              </w:tabs>
            </w:pPr>
          </w:p>
        </w:tc>
        <w:tc>
          <w:tcPr>
            <w:tcW w:w="1119" w:type="pct"/>
            <w:gridSpan w:val="2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14.09</w:t>
            </w:r>
          </w:p>
        </w:tc>
        <w:tc>
          <w:tcPr>
            <w:tcW w:w="518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t>Квадратичная функция - 20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7/1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Функция</w:t>
            </w:r>
          </w:p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872F2F" w:rsidRPr="00872F2F" w:rsidRDefault="00872F2F" w:rsidP="00872F2F">
            <w:pPr>
              <w:rPr>
                <w:rFonts w:eastAsia="Calibri"/>
              </w:rPr>
            </w:pPr>
            <w:r w:rsidRPr="00872F2F">
              <w:rPr>
                <w:rFonts w:eastAsia="Calibri"/>
                <w:i/>
              </w:rPr>
              <w:t>Формулировать:</w:t>
            </w:r>
          </w:p>
          <w:p w:rsidR="00872F2F" w:rsidRPr="00872F2F" w:rsidRDefault="00872F2F" w:rsidP="00872F2F">
            <w:proofErr w:type="gramStart"/>
            <w:r w:rsidRPr="00872F2F">
              <w:rPr>
                <w:i/>
              </w:rPr>
              <w:t>определения:</w:t>
            </w:r>
            <w:r w:rsidRPr="00872F2F">
              <w:t xml:space="preserve"> нуля функции; промежутков </w:t>
            </w:r>
            <w:proofErr w:type="spellStart"/>
            <w:r w:rsidRPr="00872F2F">
              <w:lastRenderedPageBreak/>
              <w:t>знакопостоянства</w:t>
            </w:r>
            <w:proofErr w:type="spellEnd"/>
            <w:r w:rsidRPr="00872F2F"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872F2F">
              <w:cr/>
            </w:r>
            <w:r w:rsidRPr="00872F2F">
              <w:rPr>
                <w:i/>
              </w:rPr>
              <w:t>свойства</w:t>
            </w:r>
            <w:r w:rsidRPr="00872F2F">
              <w:t xml:space="preserve"> квадратичной функции</w:t>
            </w:r>
            <w:proofErr w:type="gramEnd"/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lastRenderedPageBreak/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872F2F">
              <w:rPr>
                <w:rFonts w:eastAsia="Newton-Regular"/>
              </w:rPr>
              <w:t>самокоррекции</w:t>
            </w:r>
            <w:proofErr w:type="spellEnd"/>
            <w:r w:rsidRPr="00872F2F">
              <w:rPr>
                <w:rFonts w:eastAsia="Newton-Regular"/>
              </w:rPr>
              <w:t xml:space="preserve">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15.09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8/2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Функция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20.09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9/3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Свойства функции</w:t>
            </w:r>
          </w:p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определять цели и функции участников, </w:t>
            </w:r>
            <w:r w:rsidRPr="00872F2F">
              <w:lastRenderedPageBreak/>
              <w:t xml:space="preserve">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осуществлять сравнение и классификацию по заданным критериям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устойчивой </w:t>
            </w:r>
            <w:r w:rsidRPr="00872F2F">
              <w:rPr>
                <w:rFonts w:eastAsia="Newton-Regular"/>
              </w:rPr>
              <w:lastRenderedPageBreak/>
              <w:t>мотивации к проблемно-поисковой деятельности.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21.09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10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10/4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Свойства функции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22.09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11/5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Квадратный трехчлен. Разложение на множители.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27.09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12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12/6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Разложение квадратного трехчлена на множители.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 xml:space="preserve">уметь осуществлять анализ объектов, самостоятельно искать и отбирать необходимую </w:t>
            </w:r>
            <w:r w:rsidRPr="00872F2F">
              <w:lastRenderedPageBreak/>
              <w:t>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872F2F">
              <w:rPr>
                <w:rFonts w:eastAsia="Newton-Regular"/>
              </w:rPr>
              <w:t>самокоррекции</w:t>
            </w:r>
            <w:proofErr w:type="spellEnd"/>
            <w:r w:rsidRPr="00872F2F">
              <w:rPr>
                <w:rFonts w:eastAsia="Newton-Regular"/>
              </w:rPr>
              <w:t xml:space="preserve">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28.09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13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13/7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Разложение квадратного трехчлена на множители.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29.09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14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14/8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Разложение квадратного трехчлена на множители.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rPr>
                <w:spacing w:val="-10"/>
              </w:rPr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:а</w:t>
            </w:r>
            <w:proofErr w:type="gramEnd"/>
            <w:r w:rsidRPr="00872F2F">
              <w:rPr>
                <w:spacing w:val="-10"/>
              </w:rPr>
              <w:t>ргументировать свою точку зрения, спорить и отстаивать свою позицию невраждебным для оппонентов образом.</w:t>
            </w:r>
          </w:p>
          <w:p w:rsidR="00872F2F" w:rsidRPr="00872F2F" w:rsidRDefault="00872F2F" w:rsidP="00872F2F">
            <w:pPr>
              <w:rPr>
                <w:spacing w:val="-10"/>
              </w:rPr>
            </w:pPr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>: оценивать достигнутый результат.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spacing w:val="-10"/>
              </w:rPr>
              <w:t>Познавательные</w:t>
            </w:r>
            <w:proofErr w:type="gramStart"/>
            <w:r w:rsidRPr="00872F2F">
              <w:rPr>
                <w:spacing w:val="-10"/>
              </w:rPr>
              <w:t xml:space="preserve"> :</w:t>
            </w:r>
            <w:proofErr w:type="gramEnd"/>
            <w:r w:rsidRPr="00872F2F">
              <w:rPr>
                <w:spacing w:val="-1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04.10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15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15/9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Контрольная работа №1 «Свойства функции. Квадратный трехчлен».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«Свойства функции. Квадратный трехчлен»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05.10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16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16/10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Работа над ошибками</w:t>
            </w:r>
            <w:proofErr w:type="gramStart"/>
            <w:r w:rsidRPr="00872F2F">
              <w:t xml:space="preserve">.. </w:t>
            </w:r>
            <w:proofErr w:type="gramEnd"/>
            <w:r w:rsidRPr="00872F2F">
              <w:t xml:space="preserve">График функции </w:t>
            </w:r>
            <w:r w:rsidRPr="00872F2F">
              <w:rPr>
                <w:i/>
                <w:lang w:val="en-US"/>
              </w:rPr>
              <w:t>y</w:t>
            </w:r>
            <w:r w:rsidRPr="00872F2F">
              <w:rPr>
                <w:i/>
              </w:rPr>
              <w:t>=</w:t>
            </w:r>
            <w:r w:rsidRPr="00872F2F">
              <w:rPr>
                <w:i/>
                <w:lang w:val="en-US"/>
              </w:rPr>
              <w:t>ax</w:t>
            </w:r>
            <w:r w:rsidRPr="00872F2F">
              <w:rPr>
                <w:i/>
                <w:vertAlign w:val="superscript"/>
              </w:rPr>
              <w:t>2</w:t>
            </w:r>
            <w:r w:rsidRPr="00872F2F">
              <w:rPr>
                <w:i/>
              </w:rPr>
              <w:t xml:space="preserve">. </w:t>
            </w:r>
            <w:r w:rsidRPr="00872F2F">
              <w:t>Понятие квадратичной функции.</w:t>
            </w: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72F2F">
              <w:t>,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n</m:t>
              </m:r>
            </m:oMath>
            <w:r w:rsidRPr="00872F2F">
              <w:t>,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72F2F">
              <w:t>.</w:t>
            </w:r>
          </w:p>
          <w:p w:rsidR="00872F2F" w:rsidRPr="00872F2F" w:rsidRDefault="00872F2F" w:rsidP="00872F2F"/>
          <w:p w:rsidR="00872F2F" w:rsidRPr="00872F2F" w:rsidRDefault="00872F2F" w:rsidP="00872F2F">
            <w:r w:rsidRPr="00872F2F">
              <w:t xml:space="preserve"> Строить графики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 w:rsidRPr="00872F2F">
              <w:t>, уметь указывать координаты вершины параболы, ее ось симметрии, направление ветвей параболы</w:t>
            </w:r>
          </w:p>
          <w:p w:rsidR="00872F2F" w:rsidRPr="00872F2F" w:rsidRDefault="00872F2F" w:rsidP="00872F2F"/>
          <w:p w:rsidR="00872F2F" w:rsidRPr="00872F2F" w:rsidRDefault="00872F2F" w:rsidP="00872F2F">
            <w:r w:rsidRPr="00872F2F">
              <w:t xml:space="preserve">Изображать схематически график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proofErr w:type="gramStart"/>
            <w:r w:rsidRPr="00872F2F">
              <w:t>с</w:t>
            </w:r>
            <w:proofErr w:type="gramEnd"/>
            <w:r w:rsidRPr="00872F2F">
              <w:t xml:space="preserve"> четным и нечетным </w:t>
            </w:r>
            <w:r w:rsidRPr="00872F2F">
              <w:rPr>
                <w:i/>
              </w:rPr>
              <w:t>n</w:t>
            </w:r>
            <w:r w:rsidRPr="00872F2F">
              <w:t>.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06.10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17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17/11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Построение графика функции </w:t>
            </w:r>
            <w:r w:rsidRPr="00872F2F">
              <w:rPr>
                <w:i/>
                <w:lang w:val="en-US"/>
              </w:rPr>
              <w:t>y</w:t>
            </w:r>
            <w:r w:rsidRPr="00872F2F">
              <w:rPr>
                <w:i/>
              </w:rPr>
              <w:t>=</w:t>
            </w:r>
            <w:r w:rsidRPr="00872F2F">
              <w:rPr>
                <w:i/>
                <w:lang w:val="en-US"/>
              </w:rPr>
              <w:t>ax</w:t>
            </w:r>
            <w:r w:rsidRPr="00872F2F">
              <w:rPr>
                <w:i/>
                <w:vertAlign w:val="superscript"/>
              </w:rPr>
              <w:t>2</w:t>
            </w:r>
            <w:r w:rsidRPr="00872F2F">
              <w:rPr>
                <w:i/>
              </w:rPr>
              <w:t>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11.10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18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18/12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Графики функций  </w:t>
            </w:r>
            <w:r w:rsidRPr="00872F2F">
              <w:rPr>
                <w:rFonts w:ascii="Calibri" w:eastAsiaTheme="minorHAnsi" w:hAnsi="Calibri" w:cstheme="minorBidi"/>
                <w:position w:val="-10"/>
                <w:sz w:val="22"/>
                <w:szCs w:val="22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9pt" o:ole="">
                  <v:imagedata r:id="rId10" o:title=""/>
                </v:shape>
                <o:OLEObject Type="Embed" ProgID="Equation.3" ShapeID="_x0000_i1025" DrawAspect="Content" ObjectID="_1698705136" r:id="rId11"/>
              </w:object>
            </w:r>
            <w:r w:rsidRPr="00872F2F">
              <w:t xml:space="preserve"> и  </w:t>
            </w:r>
            <w:r w:rsidRPr="00872F2F">
              <w:rPr>
                <w:rFonts w:ascii="Calibri" w:eastAsiaTheme="minorHAnsi" w:hAnsi="Calibri" w:cstheme="minorBidi"/>
                <w:position w:val="-10"/>
                <w:sz w:val="22"/>
                <w:szCs w:val="22"/>
                <w:lang w:eastAsia="en-US"/>
              </w:rPr>
              <w:object w:dxaOrig="1380" w:dyaOrig="360">
                <v:shape id="_x0000_i1026" type="#_x0000_t75" style="width:69pt;height:19pt" o:ole="">
                  <v:imagedata r:id="rId12" o:title=""/>
                </v:shape>
                <o:OLEObject Type="Embed" ProgID="Equation.3" ShapeID="_x0000_i1026" DrawAspect="Content" ObjectID="_1698705137" r:id="rId13"/>
              </w:object>
            </w:r>
            <w:r w:rsidRPr="00872F2F">
              <w:t>. Алгоритм построения.</w:t>
            </w: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формировать целевые установки учебной деятельности, выстраивать последовательность </w:t>
            </w:r>
            <w:r w:rsidRPr="00872F2F">
              <w:lastRenderedPageBreak/>
              <w:t xml:space="preserve">необходимых операций.  </w:t>
            </w: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осуществлять сравнение и классификацию по заданным критериям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12.10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19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19/13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Графики функций  </w:t>
            </w:r>
            <w:r w:rsidRPr="00872F2F">
              <w:rPr>
                <w:rFonts w:ascii="Calibri" w:eastAsiaTheme="minorHAnsi" w:hAnsi="Calibri" w:cstheme="minorBidi"/>
                <w:position w:val="-10"/>
                <w:sz w:val="22"/>
                <w:szCs w:val="22"/>
                <w:lang w:eastAsia="en-US"/>
              </w:rPr>
              <w:object w:dxaOrig="1180" w:dyaOrig="360">
                <v:shape id="_x0000_i1027" type="#_x0000_t75" style="width:59pt;height:19pt" o:ole="">
                  <v:imagedata r:id="rId10" o:title=""/>
                </v:shape>
                <o:OLEObject Type="Embed" ProgID="Equation.3" ShapeID="_x0000_i1027" DrawAspect="Content" ObjectID="_1698705138" r:id="rId14"/>
              </w:object>
            </w:r>
            <w:r w:rsidRPr="00872F2F">
              <w:t xml:space="preserve"> и  </w:t>
            </w:r>
            <w:r w:rsidRPr="00872F2F">
              <w:rPr>
                <w:rFonts w:ascii="Calibri" w:eastAsiaTheme="minorHAnsi" w:hAnsi="Calibri" w:cstheme="minorBidi"/>
                <w:position w:val="-10"/>
                <w:sz w:val="22"/>
                <w:szCs w:val="22"/>
                <w:lang w:eastAsia="en-US"/>
              </w:rPr>
              <w:object w:dxaOrig="1380" w:dyaOrig="360">
                <v:shape id="_x0000_i1028" type="#_x0000_t75" style="width:69pt;height:19pt" o:ole="">
                  <v:imagedata r:id="rId12" o:title=""/>
                </v:shape>
                <o:OLEObject Type="Embed" ProgID="Equation.3" ShapeID="_x0000_i1028" DrawAspect="Content" ObjectID="_1698705139" r:id="rId15"/>
              </w:object>
            </w:r>
            <w:r w:rsidRPr="00872F2F">
              <w:t>. Алгоритм построения.</w:t>
            </w: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13.10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20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20/14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Построение графика квадратичной функции.</w:t>
            </w: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  <w:p w:rsidR="00872F2F" w:rsidRPr="00872F2F" w:rsidRDefault="00872F2F" w:rsidP="00872F2F"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18.10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21/15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Построение графика квадратичной функции.</w:t>
            </w:r>
          </w:p>
          <w:p w:rsidR="00872F2F" w:rsidRPr="00872F2F" w:rsidRDefault="00872F2F" w:rsidP="00872F2F"/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19.10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  <w:trHeight w:val="1114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22</w:t>
            </w:r>
          </w:p>
          <w:p w:rsidR="00872F2F" w:rsidRPr="00872F2F" w:rsidRDefault="00872F2F" w:rsidP="00872F2F"/>
        </w:tc>
        <w:tc>
          <w:tcPr>
            <w:tcW w:w="252" w:type="pct"/>
          </w:tcPr>
          <w:p w:rsidR="00872F2F" w:rsidRPr="00872F2F" w:rsidRDefault="00872F2F" w:rsidP="00872F2F">
            <w:r w:rsidRPr="00872F2F">
              <w:t>22/16</w:t>
            </w:r>
          </w:p>
          <w:p w:rsidR="00872F2F" w:rsidRPr="00872F2F" w:rsidRDefault="00872F2F" w:rsidP="00872F2F">
            <w:pPr>
              <w:rPr>
                <w:lang w:val="en-US"/>
              </w:rPr>
            </w:pP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 Функция </w:t>
            </w:r>
            <w:r w:rsidRPr="00872F2F">
              <w:rPr>
                <w:i/>
              </w:rPr>
              <w:t>у=</w:t>
            </w:r>
            <w:proofErr w:type="spellStart"/>
            <w:r w:rsidRPr="00872F2F">
              <w:rPr>
                <w:i/>
              </w:rPr>
              <w:t>х</w:t>
            </w:r>
            <w:r w:rsidRPr="00872F2F">
              <w:rPr>
                <w:i/>
                <w:vertAlign w:val="superscript"/>
              </w:rPr>
              <w:t>п</w:t>
            </w:r>
            <w:proofErr w:type="spellEnd"/>
            <w:r w:rsidRPr="00872F2F">
              <w:t>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20.10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23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23/17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Корень </w:t>
            </w:r>
            <w:r w:rsidRPr="00872F2F">
              <w:rPr>
                <w:i/>
              </w:rPr>
              <w:t>п-</w:t>
            </w:r>
            <w:proofErr w:type="spellStart"/>
            <w:r w:rsidRPr="00872F2F">
              <w:t>ойстепени</w:t>
            </w:r>
            <w:proofErr w:type="spellEnd"/>
            <w:r w:rsidRPr="00872F2F">
              <w:t>. Степень с рациональным показателем.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Pr="00872F2F"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Pr="00872F2F">
              <w:t xml:space="preserve"> и т.д., где а – некоторое число. Иметь представление о нахождении корней </w:t>
            </w:r>
            <w:r w:rsidRPr="00872F2F">
              <w:rPr>
                <w:i/>
              </w:rPr>
              <w:t>n</w:t>
            </w:r>
            <w:r w:rsidRPr="00872F2F">
              <w:t>-й степени с помощью калькулятора.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</w:tcPr>
          <w:p w:rsidR="00872F2F" w:rsidRPr="00872F2F" w:rsidRDefault="00872F2F" w:rsidP="00872F2F"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25.09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24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24/18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Контрольная работа № 2 «Квадратичная функция. Степенная функция».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26.09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25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25/19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Анализ к/р.  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  <w:rPr>
                <w:spacing w:val="-10"/>
              </w:rPr>
            </w:pP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27.09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26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26/20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Построение графика квадратичной функции.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  <w:rPr>
                <w:spacing w:val="-10"/>
              </w:rPr>
            </w:pP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08.11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t>Уравнения и неравенства с одной переменной - 15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27/1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Целое уравнение и его корни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 xml:space="preserve">Решать уравнения третьей и четвертой степени с помощью разложения на множители </w:t>
            </w:r>
            <w:proofErr w:type="gramStart"/>
            <w:r w:rsidRPr="00872F2F">
              <w:t>в</w:t>
            </w:r>
            <w:proofErr w:type="gramEnd"/>
            <w:r w:rsidRPr="00872F2F">
              <w:t xml:space="preserve"> введение вспомогательных переменных, в частности решать биквадратные уравнения. 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pPr>
              <w:rPr>
                <w:spacing w:val="-10"/>
              </w:rPr>
            </w:pP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09.11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28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28/2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>Целое уравнение и его корни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10.11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29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29/3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Целое уравнение и его корни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способствовать формированию научного мировоззрения. </w:t>
            </w:r>
            <w:proofErr w:type="gramEnd"/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872F2F">
              <w:rPr>
                <w:spacing w:val="-10"/>
              </w:rPr>
              <w:t xml:space="preserve">Регулятивные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ценивать весомость приводимых доказательств и рассуждений.                    </w:t>
            </w: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15.11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30/4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>Целое уравнение и его корни.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16.11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31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31/5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Дробные рациональные уравнения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осуществлять сравнение и классификацию по заданным критериям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17.11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32/6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2F2F">
              <w:t>Дробные рациональные уравнения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22.11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33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33/7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Дробные рациональные уравнения.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управлять своим поведением (контроль, </w:t>
            </w:r>
            <w:proofErr w:type="spellStart"/>
            <w:r w:rsidRPr="00872F2F">
              <w:t>самокоррекция</w:t>
            </w:r>
            <w:proofErr w:type="spellEnd"/>
            <w:r w:rsidRPr="00872F2F">
              <w:t>, оценка своего действия).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ориентироваться на разнообразие способов решения задач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872F2F">
              <w:rPr>
                <w:rFonts w:eastAsia="Newton-Regular"/>
              </w:rPr>
              <w:t>самокоррекции</w:t>
            </w:r>
            <w:proofErr w:type="spellEnd"/>
            <w:r w:rsidRPr="00872F2F">
              <w:rPr>
                <w:rFonts w:eastAsia="Newton-Regular"/>
              </w:rPr>
              <w:t xml:space="preserve">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23.11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34/8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Дробные рациональные уравнения.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24.11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35/9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неравен</w:t>
            </w:r>
            <w:proofErr w:type="gramStart"/>
            <w:r w:rsidRPr="00872F2F">
              <w:t>ств вт</w:t>
            </w:r>
            <w:proofErr w:type="gramEnd"/>
            <w:r w:rsidRPr="00872F2F">
              <w:t>орой степени с одной переменной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</w:t>
            </w:r>
          </w:p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29.11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36/10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неравен</w:t>
            </w:r>
            <w:proofErr w:type="gramStart"/>
            <w:r w:rsidRPr="00872F2F">
              <w:t>ств вт</w:t>
            </w:r>
            <w:proofErr w:type="gramEnd"/>
            <w:r w:rsidRPr="00872F2F">
              <w:t>орой степени с одной переменной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30.11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37/11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неравенств методом интервалов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01.12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38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38/12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неравенств методом интервалов.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06.12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39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39/13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неравенств методом интервалов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</w:t>
            </w:r>
            <w:r w:rsidRPr="00872F2F"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устойчивой мотивации к проблемно-поисковой </w:t>
            </w:r>
            <w:r w:rsidRPr="00872F2F">
              <w:rPr>
                <w:rFonts w:eastAsia="Newton-Regular"/>
              </w:rPr>
              <w:lastRenderedPageBreak/>
              <w:t>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07.12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40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40/14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 xml:space="preserve">Некоторые приемы решения целых уравнений. </w:t>
            </w:r>
            <w:r w:rsidRPr="00872F2F">
              <w:rPr>
                <w:bCs/>
              </w:rPr>
              <w:t>Подготовка к контрольной работе.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08.12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41/15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Контрольная работа № 3 «Уравнения и неравенства с одной переменной».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13.12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  <w:trHeight w:val="217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t>Уравнения и неравенства с двумя переменными - 17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42/1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 xml:space="preserve">Анализ контрольной работы. </w:t>
            </w:r>
            <w:r w:rsidRPr="00872F2F">
              <w:t>Уравнение с двумя переменными и его график</w:t>
            </w: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872F2F" w:rsidRPr="00872F2F" w:rsidRDefault="00872F2F" w:rsidP="00872F2F">
            <w:pPr>
              <w:ind w:left="34"/>
            </w:pPr>
            <w:r w:rsidRPr="00872F2F">
              <w:t xml:space="preserve">Решать способом </w:t>
            </w:r>
            <w:r w:rsidRPr="00872F2F">
              <w:lastRenderedPageBreak/>
              <w:t>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872F2F" w:rsidRPr="00872F2F" w:rsidRDefault="00872F2F" w:rsidP="00872F2F">
            <w:r w:rsidRPr="00872F2F"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lastRenderedPageBreak/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14.12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43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43/2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Уравнение с двумя переменными и его график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способствовать формированию научного мировоззрения. </w:t>
            </w:r>
            <w:proofErr w:type="gramEnd"/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872F2F">
              <w:rPr>
                <w:spacing w:val="-10"/>
              </w:rPr>
              <w:t xml:space="preserve">Регулятивные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ценивать весомость приводимых доказательств и рассуждений.                    </w:t>
            </w: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15.12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44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44/3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Графический способ решения систем уравнений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осуществлять сравнение и классификацию по заданным критериям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20.12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45/4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Графический способ решения систем уравнений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21.12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46/5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Графический способ решения систем уравнений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22.12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47/6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Графический способ решения систем уравнений</w:t>
            </w:r>
            <w:r w:rsidRPr="00872F2F">
              <w:rPr>
                <w:bCs/>
              </w:rPr>
              <w:t>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27.12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48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48/7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систем уравнений второй степени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28.12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49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49/8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Решение систем уравнений второй степени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11.01.2018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50/9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систем уравнений второй степени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12.01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51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51/10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Решение систем уравнений второй степени.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17.01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52/11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задач с помощью систем уравнений второй степени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18.01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53/12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 xml:space="preserve">Неравенства с двумя </w:t>
            </w:r>
            <w:r w:rsidRPr="00872F2F">
              <w:lastRenderedPageBreak/>
              <w:t>переменными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 xml:space="preserve">Познакомиться с понятием  </w:t>
            </w:r>
            <w:r w:rsidRPr="00872F2F">
              <w:lastRenderedPageBreak/>
              <w:t>неравенства с двумя переменными и методами  их решений.</w:t>
            </w:r>
          </w:p>
          <w:p w:rsidR="00872F2F" w:rsidRPr="00872F2F" w:rsidRDefault="00872F2F" w:rsidP="00872F2F">
            <w:r w:rsidRPr="00872F2F">
              <w:t>Решать неравенства с двумя переменными; применять графическое представление для решения неравен</w:t>
            </w:r>
            <w:proofErr w:type="gramStart"/>
            <w:r w:rsidRPr="00872F2F">
              <w:t>ств вт</w:t>
            </w:r>
            <w:proofErr w:type="gramEnd"/>
            <w:r w:rsidRPr="00872F2F">
              <w:t>орой степени с двумя переменными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lastRenderedPageBreak/>
              <w:t xml:space="preserve">Коммуникативные: проявлять </w:t>
            </w:r>
            <w:r w:rsidRPr="00872F2F">
              <w:rPr>
                <w:spacing w:val="-10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</w:t>
            </w:r>
            <w:r w:rsidRPr="00872F2F">
              <w:rPr>
                <w:rFonts w:eastAsia="Newton-Regular"/>
              </w:rPr>
              <w:lastRenderedPageBreak/>
              <w:t>целевых установок учебной деятельности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19.01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54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54/13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Неравенства с двумя переменными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24.01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55/14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Системы неравен</w:t>
            </w:r>
            <w:proofErr w:type="gramStart"/>
            <w:r w:rsidRPr="00872F2F">
              <w:t>ств с дв</w:t>
            </w:r>
            <w:proofErr w:type="gramEnd"/>
            <w:r w:rsidRPr="00872F2F">
              <w:t>умя переменными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  <w:p w:rsidR="00872F2F" w:rsidRPr="00872F2F" w:rsidRDefault="00872F2F" w:rsidP="00872F2F"/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25.01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56/15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Системы неравен</w:t>
            </w:r>
            <w:proofErr w:type="gramStart"/>
            <w:r w:rsidRPr="00872F2F">
              <w:t>ств с дв</w:t>
            </w:r>
            <w:proofErr w:type="gramEnd"/>
            <w:r w:rsidRPr="00872F2F">
              <w:t>умя переменными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26.01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57/16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Некоторые приемы решения систем уравнений с двумя переменными.</w:t>
            </w:r>
            <w:r w:rsidRPr="00872F2F">
              <w:rPr>
                <w:bCs/>
              </w:rPr>
              <w:t xml:space="preserve"> Подготовка к контрольной работе.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31.01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58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58/17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Контрольная работа № 4 «Уравнения и неравенства с двумя переменными».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 xml:space="preserve">выбирать </w:t>
            </w:r>
            <w:r w:rsidRPr="00872F2F">
              <w:lastRenderedPageBreak/>
              <w:t>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lastRenderedPageBreak/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01.02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lastRenderedPageBreak/>
              <w:t>Арифметическая и геометрическая прогрессии - 14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59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59/1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Анализ контрольной работы. Последовательности</w:t>
            </w: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tcBorders>
              <w:bottom w:val="single" w:sz="6" w:space="0" w:color="auto"/>
            </w:tcBorders>
          </w:tcPr>
          <w:p w:rsidR="00872F2F" w:rsidRPr="00872F2F" w:rsidRDefault="00872F2F" w:rsidP="00872F2F">
            <w:pPr>
              <w:ind w:left="34"/>
            </w:pPr>
            <w:r w:rsidRPr="00872F2F"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872F2F">
              <w:rPr>
                <w:i/>
              </w:rPr>
              <w:t>n</w:t>
            </w:r>
            <w:r w:rsidRPr="00872F2F">
              <w:t>-</w:t>
            </w:r>
            <w:proofErr w:type="spellStart"/>
            <w:r w:rsidRPr="00872F2F">
              <w:t>го</w:t>
            </w:r>
            <w:proofErr w:type="spellEnd"/>
            <w:r w:rsidRPr="00872F2F">
              <w:t xml:space="preserve"> члена и рекуррентной формулой.</w:t>
            </w:r>
          </w:p>
          <w:p w:rsidR="00872F2F" w:rsidRPr="00872F2F" w:rsidRDefault="00872F2F" w:rsidP="00872F2F"/>
        </w:tc>
        <w:tc>
          <w:tcPr>
            <w:tcW w:w="1031" w:type="pct"/>
            <w:tcBorders>
              <w:bottom w:val="single" w:sz="6" w:space="0" w:color="auto"/>
            </w:tcBorders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tcBorders>
              <w:bottom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  <w:tcBorders>
              <w:bottom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02.02</w:t>
            </w:r>
          </w:p>
        </w:tc>
        <w:tc>
          <w:tcPr>
            <w:tcW w:w="515" w:type="pct"/>
            <w:tcBorders>
              <w:bottom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60/2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Определение   арифметической   прогрессии. Формула </w:t>
            </w:r>
            <w:r w:rsidRPr="00872F2F">
              <w:rPr>
                <w:color w:val="000000"/>
                <w:lang w:val="en-US"/>
              </w:rPr>
              <w:t>n</w:t>
            </w:r>
            <w:r w:rsidRPr="00872F2F">
              <w:rPr>
                <w:color w:val="000000"/>
              </w:rPr>
              <w:t>-го члена арифметической прогрессии.</w:t>
            </w: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6" w:space="0" w:color="auto"/>
            </w:tcBorders>
          </w:tcPr>
          <w:p w:rsidR="00872F2F" w:rsidRPr="00872F2F" w:rsidRDefault="00872F2F" w:rsidP="00872F2F">
            <w:pPr>
              <w:ind w:left="34"/>
            </w:pPr>
            <w:r w:rsidRPr="00872F2F">
              <w:t xml:space="preserve">Выводить формулу </w:t>
            </w:r>
            <w:r w:rsidRPr="00872F2F">
              <w:rPr>
                <w:i/>
              </w:rPr>
              <w:t>n</w:t>
            </w:r>
            <w:r w:rsidRPr="00872F2F">
              <w:t>-</w:t>
            </w:r>
            <w:proofErr w:type="spellStart"/>
            <w:r w:rsidRPr="00872F2F">
              <w:t>го</w:t>
            </w:r>
            <w:proofErr w:type="spellEnd"/>
            <w:r w:rsidRPr="00872F2F">
              <w:t xml:space="preserve"> члена арифметической прогрессии, суммы первых </w:t>
            </w:r>
            <w:r w:rsidRPr="00872F2F">
              <w:rPr>
                <w:i/>
              </w:rPr>
              <w:t>n</w:t>
            </w:r>
            <w:r w:rsidRPr="00872F2F"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</w:t>
            </w:r>
          </w:p>
          <w:p w:rsidR="00872F2F" w:rsidRPr="00872F2F" w:rsidRDefault="00872F2F" w:rsidP="00872F2F">
            <w:r w:rsidRPr="00872F2F">
              <w:t>.</w:t>
            </w:r>
          </w:p>
        </w:tc>
        <w:tc>
          <w:tcPr>
            <w:tcW w:w="1031" w:type="pct"/>
            <w:tcBorders>
              <w:top w:val="single" w:sz="6" w:space="0" w:color="auto"/>
            </w:tcBorders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  <w:tcBorders>
              <w:top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07.02</w:t>
            </w:r>
          </w:p>
        </w:tc>
        <w:tc>
          <w:tcPr>
            <w:tcW w:w="515" w:type="pct"/>
            <w:tcBorders>
              <w:top w:val="single" w:sz="6" w:space="0" w:color="auto"/>
            </w:tcBorders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61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61/3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Определение   арифметической   прогрессии. Формула </w:t>
            </w:r>
            <w:r w:rsidRPr="00872F2F">
              <w:rPr>
                <w:color w:val="000000"/>
                <w:lang w:val="en-US"/>
              </w:rPr>
              <w:t>n</w:t>
            </w:r>
            <w:r w:rsidRPr="00872F2F">
              <w:rPr>
                <w:color w:val="000000"/>
              </w:rPr>
              <w:t>-го члена арифметической прогрессии.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  <w:tcBorders>
              <w:top w:val="single" w:sz="6" w:space="0" w:color="auto"/>
            </w:tcBorders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08.02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62/4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Формула суммы </w:t>
            </w:r>
            <w:r w:rsidRPr="00872F2F">
              <w:rPr>
                <w:i/>
                <w:iCs/>
                <w:color w:val="000000"/>
              </w:rPr>
              <w:t>п-</w:t>
            </w:r>
            <w:r w:rsidRPr="00872F2F">
              <w:rPr>
                <w:color w:val="000000"/>
              </w:rPr>
              <w:lastRenderedPageBreak/>
              <w:t>первых членов арифметической прогрессии.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/>
            <w:tcBorders>
              <w:top w:val="single" w:sz="6" w:space="0" w:color="auto"/>
            </w:tcBorders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lastRenderedPageBreak/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  <w:p w:rsidR="00872F2F" w:rsidRPr="00872F2F" w:rsidRDefault="00872F2F" w:rsidP="00872F2F"/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</w:t>
            </w:r>
            <w:r w:rsidRPr="00872F2F">
              <w:rPr>
                <w:rFonts w:eastAsia="Newton-Regular"/>
              </w:rPr>
              <w:lastRenderedPageBreak/>
              <w:t>навыков осознанного выбора наиболее эффективного способа решения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09.02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63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63/5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Формула суммы </w:t>
            </w:r>
            <w:r w:rsidRPr="00872F2F">
              <w:rPr>
                <w:i/>
                <w:iCs/>
                <w:color w:val="000000"/>
              </w:rPr>
              <w:t>п-</w:t>
            </w:r>
            <w:r w:rsidRPr="00872F2F">
              <w:rPr>
                <w:color w:val="000000"/>
              </w:rPr>
              <w:t>первых членов арифметической прогрессии.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  <w:tcBorders>
              <w:top w:val="single" w:sz="6" w:space="0" w:color="auto"/>
            </w:tcBorders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14.02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64/6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Решение задач.</w:t>
            </w:r>
            <w:r w:rsidRPr="00872F2F">
              <w:rPr>
                <w:bCs/>
              </w:rPr>
              <w:t xml:space="preserve"> Подготовка к контрольной работе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  <w:tcBorders>
              <w:top w:val="single" w:sz="6" w:space="0" w:color="auto"/>
            </w:tcBorders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15.02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65/7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 xml:space="preserve">Контрольная работа №5  </w:t>
            </w:r>
            <w:r w:rsidRPr="00872F2F">
              <w:rPr>
                <w:color w:val="000000"/>
              </w:rPr>
              <w:t>«Арифметическая прогрессия».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«Арифметическая прогрессия»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16.02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66/8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Анализ контрольной работы. Определение   геометрической   прогрессии. Формула </w:t>
            </w:r>
            <w:r w:rsidRPr="00872F2F">
              <w:rPr>
                <w:color w:val="000000"/>
                <w:lang w:val="en-US"/>
              </w:rPr>
              <w:t>n</w:t>
            </w:r>
            <w:r w:rsidRPr="00872F2F">
              <w:rPr>
                <w:color w:val="000000"/>
              </w:rPr>
              <w:t xml:space="preserve">-го  1члена  </w:t>
            </w:r>
            <w:r w:rsidRPr="00872F2F">
              <w:rPr>
                <w:color w:val="000000"/>
              </w:rPr>
              <w:lastRenderedPageBreak/>
              <w:t>геометрической  про</w:t>
            </w:r>
            <w:r w:rsidRPr="00872F2F">
              <w:rPr>
                <w:color w:val="000000"/>
              </w:rPr>
              <w:softHyphen/>
              <w:t>грессии</w:t>
            </w: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 xml:space="preserve">Выводить формулу </w:t>
            </w:r>
            <w:r w:rsidRPr="00872F2F">
              <w:rPr>
                <w:i/>
              </w:rPr>
              <w:t>n</w:t>
            </w:r>
            <w:r w:rsidRPr="00872F2F">
              <w:t>-</w:t>
            </w:r>
            <w:proofErr w:type="spellStart"/>
            <w:r w:rsidRPr="00872F2F">
              <w:t>го</w:t>
            </w:r>
            <w:proofErr w:type="spellEnd"/>
            <w:r w:rsidRPr="00872F2F">
              <w:t xml:space="preserve"> члена геометрической прогрессии, суммы первых </w:t>
            </w:r>
            <w:r w:rsidRPr="00872F2F">
              <w:rPr>
                <w:i/>
              </w:rPr>
              <w:t>n</w:t>
            </w:r>
            <w:r w:rsidRPr="00872F2F">
              <w:t xml:space="preserve"> членов геометрической </w:t>
            </w:r>
            <w:r w:rsidRPr="00872F2F">
              <w:lastRenderedPageBreak/>
              <w:t>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872F2F" w:rsidRPr="00872F2F" w:rsidRDefault="00872F2F" w:rsidP="00872F2F">
            <w:r w:rsidRPr="00872F2F">
              <w:t>Решать задачи на сложные проценты, используя при необходимости калькулятор.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lastRenderedPageBreak/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</w:t>
            </w:r>
            <w:r w:rsidRPr="00872F2F"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872F2F">
              <w:rPr>
                <w:rFonts w:eastAsia="Newton-Regular"/>
              </w:rPr>
              <w:lastRenderedPageBreak/>
              <w:t>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21.02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67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67/9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Определение   геометрической   прогрессии. Формула </w:t>
            </w:r>
            <w:r w:rsidRPr="00872F2F">
              <w:rPr>
                <w:color w:val="000000"/>
                <w:lang w:val="en-US"/>
              </w:rPr>
              <w:t>n</w:t>
            </w:r>
            <w:r w:rsidRPr="00872F2F">
              <w:rPr>
                <w:color w:val="000000"/>
              </w:rPr>
              <w:t>-го  члена  геометрической  про</w:t>
            </w:r>
            <w:r w:rsidRPr="00872F2F">
              <w:rPr>
                <w:color w:val="000000"/>
              </w:rPr>
              <w:softHyphen/>
              <w:t>грессии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22.02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68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68/10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Формула суммы </w:t>
            </w:r>
            <w:r w:rsidRPr="00872F2F">
              <w:rPr>
                <w:i/>
                <w:iCs/>
                <w:color w:val="000000"/>
              </w:rPr>
              <w:t>п-</w:t>
            </w:r>
            <w:r w:rsidRPr="00872F2F">
              <w:rPr>
                <w:color w:val="000000"/>
              </w:rPr>
              <w:t>первых членов геометри</w:t>
            </w:r>
            <w:r w:rsidRPr="00872F2F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28.02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69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69/11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 xml:space="preserve">Формула суммы </w:t>
            </w:r>
            <w:proofErr w:type="spellStart"/>
            <w:r w:rsidRPr="00872F2F">
              <w:rPr>
                <w:i/>
                <w:iCs/>
                <w:color w:val="000000"/>
              </w:rPr>
              <w:t>п</w:t>
            </w:r>
            <w:r w:rsidRPr="00872F2F">
              <w:rPr>
                <w:color w:val="000000"/>
              </w:rPr>
              <w:t>первых</w:t>
            </w:r>
            <w:proofErr w:type="spellEnd"/>
            <w:r w:rsidRPr="00872F2F">
              <w:rPr>
                <w:color w:val="000000"/>
              </w:rPr>
              <w:t xml:space="preserve"> членов геометрической прогрессии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01.03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70/12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rPr>
                <w:color w:val="000000"/>
              </w:rPr>
              <w:t xml:space="preserve">Формула суммы </w:t>
            </w:r>
            <w:proofErr w:type="spellStart"/>
            <w:r w:rsidRPr="00872F2F">
              <w:rPr>
                <w:i/>
                <w:iCs/>
                <w:color w:val="000000"/>
              </w:rPr>
              <w:t>п</w:t>
            </w:r>
            <w:r w:rsidRPr="00872F2F">
              <w:rPr>
                <w:color w:val="000000"/>
              </w:rPr>
              <w:t>первых</w:t>
            </w:r>
            <w:proofErr w:type="spellEnd"/>
            <w:r w:rsidRPr="00872F2F">
              <w:rPr>
                <w:color w:val="000000"/>
              </w:rPr>
              <w:t xml:space="preserve"> членов геометрической прогрессии.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872F2F">
              <w:lastRenderedPageBreak/>
              <w:t xml:space="preserve">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целевых установок учебной деятельности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 xml:space="preserve">Формирование навыков осознанного выбора наиболее </w:t>
            </w:r>
            <w:r w:rsidRPr="00872F2F">
              <w:rPr>
                <w:rFonts w:eastAsia="Newton-Regular"/>
              </w:rPr>
              <w:lastRenderedPageBreak/>
              <w:t>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02.03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71/13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Обобщающий урок. Метод математической индукции.</w:t>
            </w:r>
            <w:r w:rsidRPr="00872F2F">
              <w:rPr>
                <w:bCs/>
              </w:rPr>
              <w:t xml:space="preserve"> Подготовка к контрольной работе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07.03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72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72/4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Контрольная работа № 6  «Геометрическая прогрессия»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09.03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t>Элементы комбинаторики и теории вероятностей - 12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73/1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 xml:space="preserve">Работа над ошибками. </w:t>
            </w:r>
            <w:r w:rsidRPr="00872F2F">
              <w:t>Примеры комбинаторных задач</w:t>
            </w: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proofErr w:type="gramStart"/>
            <w:r w:rsidRPr="00872F2F">
              <w:rPr>
                <w:spacing w:val="-10"/>
              </w:rPr>
              <w:t>Коммуникативные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14.03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74/2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Примеры комбинаторных задач.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15.03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75/3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Перестановки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pPr>
              <w:ind w:left="34"/>
            </w:pPr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pPr>
              <w:ind w:left="34"/>
            </w:pPr>
            <w:r w:rsidRPr="00872F2F">
              <w:t xml:space="preserve">Распознавать задачи на вычисление числа перестановок, размещений, сочетаний и </w:t>
            </w:r>
            <w:r w:rsidRPr="00872F2F">
              <w:lastRenderedPageBreak/>
              <w:t>применять соответствующие формулы.</w:t>
            </w:r>
          </w:p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lastRenderedPageBreak/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lastRenderedPageBreak/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навыков анализа, сопоставления, сравнения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16.03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76/4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Перестановки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21.03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77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77/5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Размещения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t xml:space="preserve">Коммуникативные </w:t>
            </w:r>
            <w:proofErr w:type="gramStart"/>
            <w:r w:rsidRPr="00872F2F">
              <w:t>:о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инф-ю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22.03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78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78/6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Размещения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23.03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79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79/7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Сочетания</w:t>
            </w:r>
          </w:p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04.04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80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80/8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Сочетания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05.04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81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72F2F">
              <w:rPr>
                <w:color w:val="000000"/>
              </w:rPr>
              <w:t>81/9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Перестановки. Размещения. Сочетания.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t>Коммуникативные: проявлять готовность к обсуждению разных точек зрения и выраб</w:t>
            </w:r>
            <w:r w:rsidRPr="00872F2F">
              <w:rPr>
                <w:spacing w:val="-10"/>
              </w:rPr>
              <w:t>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lastRenderedPageBreak/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06.04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82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82/10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Относительная частота случайного события.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>
            <w:r w:rsidRPr="00872F2F"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способствовать формированию научного мировоззрения.</w:t>
            </w:r>
            <w:proofErr w:type="gramEnd"/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872F2F">
              <w:rPr>
                <w:spacing w:val="-10"/>
              </w:rPr>
              <w:t xml:space="preserve">Регулятивные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ценивать весомость приводимых доказательств и рассуждений.                    </w:t>
            </w: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11.04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83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</w:pPr>
            <w:r w:rsidRPr="00872F2F">
              <w:t>83/11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t>Вероятность равновозможных событий.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12.04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84/12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 xml:space="preserve"> Контрольная работа </w:t>
            </w:r>
            <w:r w:rsidRPr="00872F2F">
              <w:t>№7 «Элементы комбинаторики и теории вероятностей»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13.04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4997" w:type="pct"/>
            <w:gridSpan w:val="12"/>
          </w:tcPr>
          <w:p w:rsidR="00872F2F" w:rsidRPr="00872F2F" w:rsidRDefault="00872F2F" w:rsidP="00872F2F">
            <w:r w:rsidRPr="00872F2F">
              <w:rPr>
                <w:b/>
              </w:rPr>
              <w:t>Повторение - 18 ч.</w:t>
            </w: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rPr>
                <w:color w:val="000000"/>
              </w:rPr>
            </w:pPr>
            <w:r w:rsidRPr="00872F2F">
              <w:rPr>
                <w:color w:val="000000"/>
              </w:rPr>
              <w:t>85/1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rPr>
                <w:color w:val="000000"/>
              </w:rPr>
              <w:t>Анализ контрольной работы.  Функции и их свойства.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</w:tcPr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/>
          <w:p w:rsidR="00872F2F" w:rsidRPr="00872F2F" w:rsidRDefault="00872F2F" w:rsidP="00872F2F">
            <w:r w:rsidRPr="00872F2F"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872F2F" w:rsidRPr="00872F2F" w:rsidRDefault="00872F2F" w:rsidP="00872F2F">
            <w:r w:rsidRPr="00872F2F">
              <w:t>строить и читать графики квадратичной и степенной функций;</w:t>
            </w:r>
          </w:p>
          <w:p w:rsidR="00872F2F" w:rsidRPr="00872F2F" w:rsidRDefault="00872F2F" w:rsidP="00872F2F">
            <w:r w:rsidRPr="00872F2F">
              <w:t xml:space="preserve"> раскладывать квадратный трехчлен на множители, применяя соответствующую формулу;</w:t>
            </w:r>
          </w:p>
          <w:p w:rsidR="00872F2F" w:rsidRPr="00872F2F" w:rsidRDefault="00872F2F" w:rsidP="00872F2F">
            <w:r w:rsidRPr="00872F2F">
              <w:t xml:space="preserve"> решать уравнения и неравенства с одной переменной;</w:t>
            </w:r>
          </w:p>
          <w:p w:rsidR="00872F2F" w:rsidRPr="00872F2F" w:rsidRDefault="00872F2F" w:rsidP="00872F2F">
            <w:r w:rsidRPr="00872F2F">
              <w:t>решать уравнения и неравенства с двумя переменными;</w:t>
            </w:r>
          </w:p>
          <w:p w:rsidR="00872F2F" w:rsidRPr="00872F2F" w:rsidRDefault="00872F2F" w:rsidP="00872F2F">
            <w:r w:rsidRPr="00872F2F"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872F2F" w:rsidRPr="00872F2F" w:rsidRDefault="00872F2F" w:rsidP="00872F2F">
            <w:r w:rsidRPr="00872F2F">
              <w:t xml:space="preserve">применять формулу </w:t>
            </w:r>
            <w:r w:rsidRPr="00872F2F">
              <w:rPr>
                <w:i/>
              </w:rPr>
              <w:t>n</w:t>
            </w:r>
            <w:r w:rsidRPr="00872F2F">
              <w:t>-</w:t>
            </w:r>
            <w:proofErr w:type="spellStart"/>
            <w:r w:rsidRPr="00872F2F">
              <w:t>го</w:t>
            </w:r>
            <w:proofErr w:type="spellEnd"/>
            <w:r w:rsidRPr="00872F2F">
              <w:t xml:space="preserve"> члена арифметической и геометрической прогрессий» находить суммы первых </w:t>
            </w:r>
            <w:r w:rsidRPr="00872F2F">
              <w:rPr>
                <w:i/>
              </w:rPr>
              <w:t>n</w:t>
            </w:r>
            <w:r w:rsidRPr="00872F2F"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872F2F" w:rsidRPr="00872F2F" w:rsidRDefault="00872F2F" w:rsidP="00872F2F">
            <w:pPr>
              <w:ind w:left="34"/>
            </w:pPr>
            <w:r w:rsidRPr="00872F2F">
              <w:t xml:space="preserve">выполнять перебор всех возможных вариантов для </w:t>
            </w:r>
            <w:r w:rsidRPr="00872F2F">
              <w:lastRenderedPageBreak/>
              <w:t>пересчета объектов и комбинаций;</w:t>
            </w:r>
          </w:p>
          <w:p w:rsidR="00872F2F" w:rsidRPr="00872F2F" w:rsidRDefault="00872F2F" w:rsidP="00872F2F">
            <w:pPr>
              <w:ind w:left="34"/>
            </w:pPr>
            <w:r w:rsidRPr="00872F2F">
              <w:t>применять правило комбинаторного умножения;</w:t>
            </w:r>
          </w:p>
          <w:p w:rsidR="00872F2F" w:rsidRPr="00872F2F" w:rsidRDefault="00872F2F" w:rsidP="00872F2F">
            <w:pPr>
              <w:ind w:left="34"/>
            </w:pPr>
            <w:r w:rsidRPr="00872F2F"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lastRenderedPageBreak/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lastRenderedPageBreak/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навыков осознанного выбора наиболее </w:t>
            </w:r>
            <w:r w:rsidRPr="00872F2F">
              <w:rPr>
                <w:rFonts w:eastAsia="Newton-Regular"/>
              </w:rPr>
              <w:lastRenderedPageBreak/>
              <w:t>эффективного способа решения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18.04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rPr>
                <w:color w:val="000000"/>
              </w:rPr>
            </w:pPr>
            <w:r w:rsidRPr="00872F2F">
              <w:rPr>
                <w:color w:val="000000"/>
              </w:rPr>
              <w:t>86/2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rPr>
                <w:color w:val="000000"/>
              </w:rPr>
              <w:t xml:space="preserve">Функции и их свойства. </w:t>
            </w:r>
            <w:r w:rsidRPr="00872F2F">
              <w:rPr>
                <w:color w:val="000000"/>
              </w:rPr>
              <w:lastRenderedPageBreak/>
              <w:t>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19.04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87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87/3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rPr>
                <w:color w:val="000000"/>
              </w:rPr>
            </w:pPr>
            <w:r w:rsidRPr="00872F2F">
              <w:t>Квадратный трёхчлен.</w:t>
            </w:r>
            <w:r w:rsidRPr="00872F2F">
              <w:rPr>
                <w:color w:val="000000"/>
              </w:rPr>
              <w:t xml:space="preserve"> Подготовка к ГИА.</w:t>
            </w: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20.04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88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88/4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rPr>
                <w:color w:val="000000"/>
              </w:rPr>
            </w:pPr>
            <w:r w:rsidRPr="00872F2F">
              <w:t>Квадратичная функция и её график.</w:t>
            </w:r>
            <w:r w:rsidRPr="00872F2F">
              <w:rPr>
                <w:color w:val="000000"/>
              </w:rPr>
              <w:t xml:space="preserve"> Подготовка к ГИА</w:t>
            </w: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>
            <w:pPr>
              <w:rPr>
                <w:color w:val="000000"/>
              </w:rPr>
            </w:pPr>
          </w:p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25.04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89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89/5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Степенная функция. Корень </w:t>
            </w:r>
            <w:proofErr w:type="gramStart"/>
            <w:r w:rsidRPr="00872F2F">
              <w:rPr>
                <w:i/>
              </w:rPr>
              <w:t>п-</w:t>
            </w:r>
            <w:r w:rsidRPr="00872F2F">
              <w:t>ой</w:t>
            </w:r>
            <w:proofErr w:type="gramEnd"/>
            <w:r w:rsidRPr="00872F2F">
              <w:t xml:space="preserve"> степени.  </w:t>
            </w:r>
            <w:r w:rsidRPr="00872F2F">
              <w:rPr>
                <w:color w:val="000000"/>
              </w:rPr>
              <w:t>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способствовать формированию научного мировоззрения.</w:t>
            </w:r>
            <w:proofErr w:type="gramEnd"/>
            <w:r w:rsidRPr="00872F2F">
              <w:t xml:space="preserve"> </w:t>
            </w:r>
            <w:r w:rsidRPr="00872F2F">
              <w:rPr>
                <w:spacing w:val="-10"/>
              </w:rPr>
              <w:t xml:space="preserve">Регулятивные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ценивать весомость приводимых доказательств и рассуждений.                    </w:t>
            </w: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90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90/6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Уравнения и неравенства с одной переменной.</w:t>
            </w:r>
            <w:r w:rsidRPr="00872F2F">
              <w:rPr>
                <w:color w:val="000000"/>
              </w:rPr>
              <w:t xml:space="preserve"> Подготовка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lastRenderedPageBreak/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навыков осознанного выбора наиболее </w:t>
            </w:r>
            <w:r w:rsidRPr="00872F2F">
              <w:rPr>
                <w:rFonts w:eastAsia="Newton-Regular"/>
              </w:rPr>
              <w:lastRenderedPageBreak/>
              <w:t>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26.04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91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91/7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Уравнения и неравенства с одной переменной.</w:t>
            </w:r>
            <w:r w:rsidRPr="00872F2F">
              <w:rPr>
                <w:color w:val="000000"/>
              </w:rPr>
              <w:t xml:space="preserve">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27.04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92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92/8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rPr>
                <w:i/>
              </w:rPr>
            </w:pPr>
            <w:r w:rsidRPr="00872F2F">
              <w:t>Уравнения и неравенства с двумя переменными.</w:t>
            </w:r>
            <w:r w:rsidRPr="00872F2F">
              <w:rPr>
                <w:color w:val="000000"/>
              </w:rPr>
              <w:t xml:space="preserve">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/>
        </w:tc>
        <w:tc>
          <w:tcPr>
            <w:tcW w:w="622" w:type="pct"/>
            <w:vMerge/>
          </w:tcPr>
          <w:p w:rsidR="00872F2F" w:rsidRPr="00872F2F" w:rsidRDefault="00872F2F" w:rsidP="00872F2F"/>
        </w:tc>
        <w:tc>
          <w:tcPr>
            <w:tcW w:w="494" w:type="pct"/>
            <w:gridSpan w:val="2"/>
          </w:tcPr>
          <w:p w:rsidR="00872F2F" w:rsidRPr="00872F2F" w:rsidRDefault="00872F2F" w:rsidP="00872F2F">
            <w:r w:rsidRPr="00872F2F">
              <w:t>02.05</w:t>
            </w:r>
          </w:p>
        </w:tc>
        <w:tc>
          <w:tcPr>
            <w:tcW w:w="515" w:type="pct"/>
          </w:tcPr>
          <w:p w:rsidR="00872F2F" w:rsidRPr="00872F2F" w:rsidRDefault="00872F2F" w:rsidP="00872F2F"/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93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93/9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rPr>
                <w:i/>
              </w:rPr>
            </w:pPr>
            <w:r w:rsidRPr="00872F2F">
              <w:t>Уравнения и неравенства с двумя переменными.</w:t>
            </w:r>
            <w:r w:rsidRPr="00872F2F">
              <w:rPr>
                <w:color w:val="000000"/>
              </w:rPr>
              <w:t xml:space="preserve"> Подготовка к ГИА.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03.05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94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94/10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Арифметическая и геометрическая прогрессии.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создавать структуру взаимосвязей смысловых </w:t>
            </w:r>
            <w:r w:rsidRPr="00872F2F">
              <w:rPr>
                <w:spacing w:val="-10"/>
              </w:rPr>
              <w:lastRenderedPageBreak/>
              <w:t>единиц текста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04.05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95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95/11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Арифметическая и геометрическая прогрессии.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навыков анализа, сопоставления, сравнения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10.05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96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96/12</w:t>
            </w:r>
          </w:p>
        </w:tc>
        <w:tc>
          <w:tcPr>
            <w:tcW w:w="817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Арифметическая и геометрическая прогрессии.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Коммуникативные: </w:t>
            </w:r>
            <w:r w:rsidRPr="00872F2F">
              <w:rPr>
                <w:rFonts w:eastAsia="Calibri"/>
                <w:bCs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7"/>
              <w:rPr>
                <w:rFonts w:eastAsia="Calibri"/>
                <w:bCs/>
              </w:rPr>
            </w:pPr>
            <w:r w:rsidRPr="00872F2F">
              <w:rPr>
                <w:rFonts w:eastAsia="Calibri"/>
                <w:spacing w:val="-10"/>
              </w:rPr>
              <w:t xml:space="preserve">Регулятивные: </w:t>
            </w:r>
            <w:r w:rsidRPr="00872F2F">
              <w:rPr>
                <w:rFonts w:eastAsia="Calibri"/>
                <w:bCs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rPr>
                <w:bCs/>
              </w:rPr>
              <w:t>выполнять учебные задачи, не имеющие однозначного решения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11.05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97</w:t>
            </w:r>
          </w:p>
        </w:tc>
        <w:tc>
          <w:tcPr>
            <w:tcW w:w="252" w:type="pct"/>
          </w:tcPr>
          <w:p w:rsidR="00872F2F" w:rsidRPr="00872F2F" w:rsidRDefault="00872F2F" w:rsidP="00872F2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F2F">
              <w:rPr>
                <w:color w:val="000000"/>
              </w:rPr>
              <w:t>97/13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Элементы комбинаторики и теории вероятностей.</w:t>
            </w:r>
            <w:r w:rsidRPr="00872F2F">
              <w:rPr>
                <w:color w:val="000000"/>
              </w:rPr>
              <w:t xml:space="preserve"> 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способствовать формированию научного мировоззрения.</w:t>
            </w:r>
            <w:proofErr w:type="gramEnd"/>
          </w:p>
          <w:p w:rsidR="00872F2F" w:rsidRPr="00872F2F" w:rsidRDefault="00872F2F" w:rsidP="00872F2F">
            <w:pPr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872F2F">
              <w:rPr>
                <w:spacing w:val="-10"/>
              </w:rPr>
              <w:t xml:space="preserve">Регулятивные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ценивать весомость приводимых доказательств и рассуждений.                    </w:t>
            </w:r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16.05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98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98/14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Элементы комбинаторики и теории вероятностей.</w:t>
            </w:r>
            <w:r w:rsidRPr="00872F2F">
              <w:rPr>
                <w:color w:val="000000"/>
              </w:rPr>
              <w:t xml:space="preserve"> </w:t>
            </w:r>
            <w:r w:rsidRPr="00872F2F">
              <w:rPr>
                <w:color w:val="000000"/>
              </w:rPr>
              <w:lastRenderedPageBreak/>
              <w:t>Подготовка к ГИА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lastRenderedPageBreak/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 xml:space="preserve">рганизовывать и планировать учебное сотрудничество с </w:t>
            </w:r>
            <w:r w:rsidRPr="00872F2F">
              <w:lastRenderedPageBreak/>
              <w:t>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уметь осуществлять анализ объектов, самостоятельно искать и отбирать необходимую 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 xml:space="preserve">Формирование навыков осознанного </w:t>
            </w:r>
            <w:r w:rsidRPr="00872F2F">
              <w:rPr>
                <w:rFonts w:eastAsia="Newton-Regular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17.05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  <w:trHeight w:val="1771"/>
        </w:trPr>
        <w:tc>
          <w:tcPr>
            <w:tcW w:w="173" w:type="pct"/>
          </w:tcPr>
          <w:p w:rsidR="00872F2F" w:rsidRPr="00872F2F" w:rsidRDefault="00872F2F" w:rsidP="00872F2F">
            <w:r w:rsidRPr="00872F2F">
              <w:lastRenderedPageBreak/>
              <w:t>99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99/15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Элементы комбинаторики и теории вероятностей.</w:t>
            </w:r>
            <w:r w:rsidRPr="00872F2F">
              <w:rPr>
                <w:color w:val="000000"/>
              </w:rPr>
              <w:t xml:space="preserve"> Подготовка к ГИА.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>Коммуникативные: проявлять готовность к обсуждению разных точек зрения и выработке общей (групповой) позиции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осознавать качество и уровень усвоения                          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>: создавать структуру взаимосвязей смысловых единиц текста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18.05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100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100/</w:t>
            </w:r>
          </w:p>
          <w:p w:rsidR="00872F2F" w:rsidRPr="00872F2F" w:rsidRDefault="00872F2F" w:rsidP="00872F2F">
            <w:r w:rsidRPr="00872F2F">
              <w:t>16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 xml:space="preserve">Итоговая контрольная работа 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031" w:type="pc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14"/>
            </w:pPr>
            <w:proofErr w:type="gramStart"/>
            <w:r w:rsidRPr="00872F2F">
              <w:rPr>
                <w:spacing w:val="-10"/>
              </w:rPr>
              <w:t xml:space="preserve">Коммуникативные: </w:t>
            </w:r>
            <w:r w:rsidRPr="00872F2F">
              <w:t>регулировать собственную деятельность посредством письменной речи</w:t>
            </w:r>
            <w:proofErr w:type="gramEnd"/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Регулятивные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>оценивать достигнутый результат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Познавательные: </w:t>
            </w:r>
            <w:r w:rsidRPr="00872F2F">
              <w:t>выбирать наиболее эффективные способы решения задачи</w:t>
            </w:r>
          </w:p>
        </w:tc>
        <w:tc>
          <w:tcPr>
            <w:tcW w:w="622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Формирование навыка самоанализа и самоконтроля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  <w:r w:rsidRPr="00872F2F">
              <w:t>23.05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spacing w:before="100" w:beforeAutospacing="1" w:after="100" w:afterAutospacing="1"/>
              <w:contextualSpacing/>
            </w:pPr>
          </w:p>
        </w:tc>
      </w:tr>
      <w:tr w:rsidR="00872F2F" w:rsidRPr="00872F2F" w:rsidTr="003B1B9F">
        <w:trPr>
          <w:gridAfter w:val="1"/>
          <w:wAfter w:w="3" w:type="pct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101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101/</w:t>
            </w:r>
          </w:p>
          <w:p w:rsidR="00872F2F" w:rsidRPr="00872F2F" w:rsidRDefault="00872F2F" w:rsidP="00872F2F">
            <w:r w:rsidRPr="00872F2F">
              <w:t>17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t>Анализ контрольной работы. Итоговый урок.</w:t>
            </w:r>
          </w:p>
          <w:p w:rsidR="00872F2F" w:rsidRPr="00872F2F" w:rsidRDefault="00872F2F" w:rsidP="00872F2F">
            <w:pPr>
              <w:rPr>
                <w:color w:val="000000"/>
              </w:rPr>
            </w:pPr>
            <w:r w:rsidRPr="00872F2F">
              <w:rPr>
                <w:color w:val="000000"/>
              </w:rPr>
              <w:t>Подготовка к ГИА.</w:t>
            </w:r>
          </w:p>
          <w:p w:rsidR="00872F2F" w:rsidRPr="00872F2F" w:rsidRDefault="00872F2F" w:rsidP="00872F2F"/>
          <w:p w:rsidR="00872F2F" w:rsidRPr="00872F2F" w:rsidRDefault="00872F2F" w:rsidP="00872F2F"/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6" w:space="0" w:color="auto"/>
            </w:tcBorders>
          </w:tcPr>
          <w:p w:rsidR="00872F2F" w:rsidRPr="00872F2F" w:rsidRDefault="00872F2F" w:rsidP="00872F2F">
            <w:r w:rsidRPr="00872F2F"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031" w:type="pct"/>
            <w:vMerge w:val="restart"/>
          </w:tcPr>
          <w:p w:rsidR="00872F2F" w:rsidRPr="00872F2F" w:rsidRDefault="00872F2F" w:rsidP="00872F2F">
            <w:pPr>
              <w:autoSpaceDE w:val="0"/>
              <w:autoSpaceDN w:val="0"/>
              <w:adjustRightInd w:val="0"/>
              <w:ind w:firstLine="22"/>
            </w:pPr>
            <w:r w:rsidRPr="00872F2F">
              <w:rPr>
                <w:spacing w:val="-10"/>
              </w:rPr>
              <w:t xml:space="preserve">Коммуникативные </w:t>
            </w:r>
            <w:proofErr w:type="gramStart"/>
            <w:r w:rsidRPr="00872F2F">
              <w:rPr>
                <w:spacing w:val="-10"/>
              </w:rPr>
              <w:t>:</w:t>
            </w:r>
            <w:r w:rsidRPr="00872F2F">
              <w:t>о</w:t>
            </w:r>
            <w:proofErr w:type="gramEnd"/>
            <w:r w:rsidRPr="00872F2F">
              <w:t>рганизовывать и планировать учебное сотрудничество с учителем и одноклассниками.</w:t>
            </w:r>
          </w:p>
          <w:p w:rsidR="00872F2F" w:rsidRPr="00872F2F" w:rsidRDefault="00872F2F" w:rsidP="00872F2F">
            <w:r w:rsidRPr="00872F2F">
              <w:rPr>
                <w:spacing w:val="-10"/>
              </w:rPr>
              <w:t xml:space="preserve">Регулятивные: </w:t>
            </w:r>
            <w:r w:rsidRPr="00872F2F"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2F2F" w:rsidRPr="00872F2F" w:rsidRDefault="00872F2F" w:rsidP="00872F2F">
            <w:proofErr w:type="gramStart"/>
            <w:r w:rsidRPr="00872F2F">
              <w:rPr>
                <w:spacing w:val="-10"/>
              </w:rPr>
              <w:t>Познавательные</w:t>
            </w:r>
            <w:proofErr w:type="gramEnd"/>
            <w:r w:rsidRPr="00872F2F">
              <w:rPr>
                <w:spacing w:val="-10"/>
              </w:rPr>
              <w:t xml:space="preserve">: </w:t>
            </w:r>
            <w:r w:rsidRPr="00872F2F">
              <w:t xml:space="preserve">уметь осуществлять анализ объектов, самостоятельно искать и отбирать необходимую </w:t>
            </w:r>
            <w:r w:rsidRPr="00872F2F">
              <w:lastRenderedPageBreak/>
              <w:t>информацию</w:t>
            </w:r>
            <w:r w:rsidRPr="00872F2F">
              <w:rPr>
                <w:bCs/>
              </w:rPr>
              <w:t>.</w:t>
            </w:r>
          </w:p>
        </w:tc>
        <w:tc>
          <w:tcPr>
            <w:tcW w:w="622" w:type="pct"/>
            <w:vMerge w:val="restart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Формирование целевых установок учебной деятельности</w:t>
            </w: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24.05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  <w:tr w:rsidR="00872F2F" w:rsidRPr="00872F2F" w:rsidTr="003B1B9F">
        <w:trPr>
          <w:gridAfter w:val="1"/>
          <w:wAfter w:w="3" w:type="pct"/>
          <w:trHeight w:val="779"/>
        </w:trPr>
        <w:tc>
          <w:tcPr>
            <w:tcW w:w="173" w:type="pct"/>
          </w:tcPr>
          <w:p w:rsidR="00872F2F" w:rsidRPr="00872F2F" w:rsidRDefault="00872F2F" w:rsidP="00872F2F">
            <w:r w:rsidRPr="00872F2F">
              <w:t>102</w:t>
            </w:r>
          </w:p>
        </w:tc>
        <w:tc>
          <w:tcPr>
            <w:tcW w:w="252" w:type="pct"/>
          </w:tcPr>
          <w:p w:rsidR="00872F2F" w:rsidRPr="00872F2F" w:rsidRDefault="00872F2F" w:rsidP="00872F2F">
            <w:r w:rsidRPr="00872F2F">
              <w:t>102/</w:t>
            </w:r>
          </w:p>
          <w:p w:rsidR="00872F2F" w:rsidRPr="00872F2F" w:rsidRDefault="00872F2F" w:rsidP="00872F2F">
            <w:r w:rsidRPr="00872F2F">
              <w:t>18</w:t>
            </w:r>
          </w:p>
        </w:tc>
        <w:tc>
          <w:tcPr>
            <w:tcW w:w="817" w:type="pct"/>
          </w:tcPr>
          <w:p w:rsidR="00872F2F" w:rsidRPr="00872F2F" w:rsidRDefault="00872F2F" w:rsidP="00872F2F">
            <w:r w:rsidRPr="00872F2F">
              <w:rPr>
                <w:color w:val="000000"/>
              </w:rPr>
              <w:t>Подготовка к ГИА.</w:t>
            </w:r>
          </w:p>
        </w:tc>
        <w:tc>
          <w:tcPr>
            <w:tcW w:w="213" w:type="pct"/>
          </w:tcPr>
          <w:p w:rsidR="00872F2F" w:rsidRPr="00872F2F" w:rsidRDefault="00872F2F" w:rsidP="00872F2F">
            <w:r w:rsidRPr="00872F2F">
              <w:t>1</w:t>
            </w:r>
          </w:p>
        </w:tc>
        <w:tc>
          <w:tcPr>
            <w:tcW w:w="880" w:type="pct"/>
            <w:gridSpan w:val="3"/>
            <w:vMerge/>
          </w:tcPr>
          <w:p w:rsidR="00872F2F" w:rsidRPr="00872F2F" w:rsidRDefault="00872F2F" w:rsidP="00872F2F"/>
        </w:tc>
        <w:tc>
          <w:tcPr>
            <w:tcW w:w="1031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622" w:type="pct"/>
            <w:vMerge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  <w:tc>
          <w:tcPr>
            <w:tcW w:w="494" w:type="pct"/>
            <w:gridSpan w:val="2"/>
          </w:tcPr>
          <w:p w:rsidR="00872F2F" w:rsidRPr="00872F2F" w:rsidRDefault="00872F2F" w:rsidP="00872F2F">
            <w:pPr>
              <w:rPr>
                <w:rFonts w:eastAsia="Newton-Regular"/>
              </w:rPr>
            </w:pPr>
            <w:r w:rsidRPr="00872F2F">
              <w:rPr>
                <w:rFonts w:eastAsia="Newton-Regular"/>
              </w:rPr>
              <w:t>25.05</w:t>
            </w:r>
          </w:p>
        </w:tc>
        <w:tc>
          <w:tcPr>
            <w:tcW w:w="515" w:type="pct"/>
          </w:tcPr>
          <w:p w:rsidR="00872F2F" w:rsidRPr="00872F2F" w:rsidRDefault="00872F2F" w:rsidP="00872F2F">
            <w:pPr>
              <w:rPr>
                <w:rFonts w:eastAsia="Newton-Regular"/>
              </w:rPr>
            </w:pPr>
          </w:p>
        </w:tc>
      </w:tr>
    </w:tbl>
    <w:p w:rsidR="006A42F2" w:rsidRDefault="006A42F2" w:rsidP="00872F2F">
      <w:pPr>
        <w:shd w:val="clear" w:color="auto" w:fill="FFFFFF"/>
        <w:spacing w:after="0" w:line="240" w:lineRule="auto"/>
        <w:jc w:val="center"/>
      </w:pPr>
    </w:p>
    <w:sectPr w:rsidR="006A42F2" w:rsidSect="00510EC6">
      <w:pgSz w:w="16838" w:h="11906" w:orient="landscape" w:code="9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5" w:rsidRDefault="00391555">
      <w:pPr>
        <w:spacing w:after="0" w:line="240" w:lineRule="auto"/>
      </w:pPr>
      <w:r>
        <w:separator/>
      </w:r>
    </w:p>
  </w:endnote>
  <w:endnote w:type="continuationSeparator" w:id="0">
    <w:p w:rsidR="00391555" w:rsidRDefault="0039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B" w:rsidRDefault="00785D2B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5" w:rsidRDefault="00391555">
      <w:pPr>
        <w:spacing w:after="0" w:line="240" w:lineRule="auto"/>
      </w:pPr>
      <w:r>
        <w:separator/>
      </w:r>
    </w:p>
  </w:footnote>
  <w:footnote w:type="continuationSeparator" w:id="0">
    <w:p w:rsidR="00391555" w:rsidRDefault="0039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091832"/>
    <w:multiLevelType w:val="multilevel"/>
    <w:tmpl w:val="DCE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42798"/>
    <w:multiLevelType w:val="multilevel"/>
    <w:tmpl w:val="612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F236B65"/>
    <w:multiLevelType w:val="multilevel"/>
    <w:tmpl w:val="B12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57831"/>
    <w:multiLevelType w:val="hybridMultilevel"/>
    <w:tmpl w:val="623AB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1142EF"/>
    <w:multiLevelType w:val="hybridMultilevel"/>
    <w:tmpl w:val="7EE0CB26"/>
    <w:lvl w:ilvl="0" w:tplc="1BAAC9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8A54E0"/>
    <w:multiLevelType w:val="multilevel"/>
    <w:tmpl w:val="C8A2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E562E"/>
    <w:multiLevelType w:val="hybridMultilevel"/>
    <w:tmpl w:val="F1863E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282311"/>
    <w:multiLevelType w:val="multilevel"/>
    <w:tmpl w:val="E2A8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E072054"/>
    <w:multiLevelType w:val="hybridMultilevel"/>
    <w:tmpl w:val="E736ABBA"/>
    <w:lvl w:ilvl="0" w:tplc="A5986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8714D"/>
    <w:multiLevelType w:val="multilevel"/>
    <w:tmpl w:val="C66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152CA"/>
    <w:multiLevelType w:val="multilevel"/>
    <w:tmpl w:val="B88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57A10"/>
    <w:multiLevelType w:val="multilevel"/>
    <w:tmpl w:val="2AD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C16B7"/>
    <w:multiLevelType w:val="multilevel"/>
    <w:tmpl w:val="520E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8D0BB9"/>
    <w:multiLevelType w:val="multilevel"/>
    <w:tmpl w:val="E0883ED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4D2D47"/>
    <w:multiLevelType w:val="multilevel"/>
    <w:tmpl w:val="8EF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742B61"/>
    <w:multiLevelType w:val="hybridMultilevel"/>
    <w:tmpl w:val="B2FE6004"/>
    <w:lvl w:ilvl="0" w:tplc="A9AA4CD4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EF00975"/>
    <w:multiLevelType w:val="hybridMultilevel"/>
    <w:tmpl w:val="5EA09C8C"/>
    <w:lvl w:ilvl="0" w:tplc="C18C9584">
      <w:numFmt w:val="bullet"/>
      <w:lvlText w:val="•"/>
      <w:lvlJc w:val="left"/>
      <w:pPr>
        <w:ind w:left="1564" w:hanging="85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9"/>
  </w:num>
  <w:num w:numId="4">
    <w:abstractNumId w:val="12"/>
  </w:num>
  <w:num w:numId="5">
    <w:abstractNumId w:val="37"/>
  </w:num>
  <w:num w:numId="6">
    <w:abstractNumId w:val="41"/>
  </w:num>
  <w:num w:numId="7">
    <w:abstractNumId w:val="7"/>
  </w:num>
  <w:num w:numId="8">
    <w:abstractNumId w:val="36"/>
  </w:num>
  <w:num w:numId="9">
    <w:abstractNumId w:val="21"/>
  </w:num>
  <w:num w:numId="10">
    <w:abstractNumId w:val="31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32"/>
  </w:num>
  <w:num w:numId="15">
    <w:abstractNumId w:val="14"/>
  </w:num>
  <w:num w:numId="16">
    <w:abstractNumId w:val="35"/>
  </w:num>
  <w:num w:numId="17">
    <w:abstractNumId w:val="24"/>
  </w:num>
  <w:num w:numId="18">
    <w:abstractNumId w:val="28"/>
  </w:num>
  <w:num w:numId="19">
    <w:abstractNumId w:val="27"/>
  </w:num>
  <w:num w:numId="20">
    <w:abstractNumId w:val="29"/>
  </w:num>
  <w:num w:numId="21">
    <w:abstractNumId w:val="11"/>
  </w:num>
  <w:num w:numId="22">
    <w:abstractNumId w:val="10"/>
  </w:num>
  <w:num w:numId="23">
    <w:abstractNumId w:val="39"/>
  </w:num>
  <w:num w:numId="24">
    <w:abstractNumId w:val="33"/>
  </w:num>
  <w:num w:numId="25">
    <w:abstractNumId w:val="18"/>
  </w:num>
  <w:num w:numId="26">
    <w:abstractNumId w:val="44"/>
  </w:num>
  <w:num w:numId="27">
    <w:abstractNumId w:val="0"/>
  </w:num>
  <w:num w:numId="28">
    <w:abstractNumId w:val="6"/>
  </w:num>
  <w:num w:numId="29">
    <w:abstractNumId w:val="3"/>
  </w:num>
  <w:num w:numId="30">
    <w:abstractNumId w:val="5"/>
  </w:num>
  <w:num w:numId="31">
    <w:abstractNumId w:val="4"/>
  </w:num>
  <w:num w:numId="32">
    <w:abstractNumId w:val="1"/>
  </w:num>
  <w:num w:numId="33">
    <w:abstractNumId w:val="2"/>
  </w:num>
  <w:num w:numId="34">
    <w:abstractNumId w:val="20"/>
  </w:num>
  <w:num w:numId="35">
    <w:abstractNumId w:val="43"/>
  </w:num>
  <w:num w:numId="36">
    <w:abstractNumId w:val="16"/>
  </w:num>
  <w:num w:numId="37">
    <w:abstractNumId w:val="42"/>
  </w:num>
  <w:num w:numId="38">
    <w:abstractNumId w:val="40"/>
  </w:num>
  <w:num w:numId="39">
    <w:abstractNumId w:val="17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5C"/>
    <w:rsid w:val="00063F71"/>
    <w:rsid w:val="00175457"/>
    <w:rsid w:val="00282ABC"/>
    <w:rsid w:val="0033309B"/>
    <w:rsid w:val="00342322"/>
    <w:rsid w:val="00391555"/>
    <w:rsid w:val="00412F7C"/>
    <w:rsid w:val="004B08AC"/>
    <w:rsid w:val="00510EC6"/>
    <w:rsid w:val="005416BB"/>
    <w:rsid w:val="00597CC0"/>
    <w:rsid w:val="006A42F2"/>
    <w:rsid w:val="00785D2B"/>
    <w:rsid w:val="007E69CA"/>
    <w:rsid w:val="00872F2F"/>
    <w:rsid w:val="0091246B"/>
    <w:rsid w:val="0092555C"/>
    <w:rsid w:val="0095151D"/>
    <w:rsid w:val="0096783E"/>
    <w:rsid w:val="00B96F36"/>
    <w:rsid w:val="00CF592A"/>
    <w:rsid w:val="00D24F74"/>
    <w:rsid w:val="00D43EEF"/>
    <w:rsid w:val="00F37896"/>
    <w:rsid w:val="00F81772"/>
    <w:rsid w:val="00FA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55C"/>
  </w:style>
  <w:style w:type="paragraph" w:styleId="a3">
    <w:name w:val="Normal (Web)"/>
    <w:basedOn w:val="a"/>
    <w:uiPriority w:val="99"/>
    <w:unhideWhenUsed/>
    <w:rsid w:val="0092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5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597CC0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597CC0"/>
    <w:rPr>
      <w:rFonts w:ascii="Calibri" w:eastAsia="Times New Roman" w:hAnsi="Calibri" w:cs="Calibri"/>
    </w:rPr>
  </w:style>
  <w:style w:type="numbering" w:customStyle="1" w:styleId="2">
    <w:name w:val="Нет списка2"/>
    <w:next w:val="a2"/>
    <w:uiPriority w:val="99"/>
    <w:semiHidden/>
    <w:unhideWhenUsed/>
    <w:rsid w:val="00872F2F"/>
  </w:style>
  <w:style w:type="paragraph" w:styleId="a8">
    <w:name w:val="No Spacing"/>
    <w:uiPriority w:val="1"/>
    <w:qFormat/>
    <w:rsid w:val="00872F2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872F2F"/>
    <w:pPr>
      <w:ind w:left="720"/>
      <w:contextualSpacing/>
    </w:pPr>
    <w:rPr>
      <w:rFonts w:eastAsia="Times New Roman"/>
      <w:lang w:eastAsia="ru-RU"/>
    </w:rPr>
  </w:style>
  <w:style w:type="character" w:customStyle="1" w:styleId="aa">
    <w:name w:val="Основной текст_"/>
    <w:link w:val="10"/>
    <w:locked/>
    <w:rsid w:val="00872F2F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872F2F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">
    <w:name w:val="Основной текст (3)_"/>
    <w:link w:val="30"/>
    <w:locked/>
    <w:rsid w:val="00872F2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2F2F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customStyle="1" w:styleId="Default">
    <w:name w:val="Default"/>
    <w:rsid w:val="0087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87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72F2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872F2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72F2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872F2F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87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72F2F"/>
    <w:rPr>
      <w:rFonts w:ascii="Arial" w:hAnsi="Arial" w:cs="Arial" w:hint="default"/>
      <w:sz w:val="20"/>
      <w:szCs w:val="20"/>
    </w:rPr>
  </w:style>
  <w:style w:type="paragraph" w:styleId="ac">
    <w:name w:val="Plain Text"/>
    <w:basedOn w:val="a"/>
    <w:link w:val="ad"/>
    <w:rsid w:val="00872F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72F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 + Полужирный"/>
    <w:rsid w:val="00872F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872F2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872F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87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8505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cp:lastPrinted>2017-11-22T08:40:00Z</cp:lastPrinted>
  <dcterms:created xsi:type="dcterms:W3CDTF">2017-10-30T12:15:00Z</dcterms:created>
  <dcterms:modified xsi:type="dcterms:W3CDTF">2021-11-17T22:46:00Z</dcterms:modified>
</cp:coreProperties>
</file>