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0B" w:rsidRPr="00A73FDB" w:rsidRDefault="00717570" w:rsidP="00717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757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20.75pt">
            <v:imagedata r:id="rId7" o:title=""/>
          </v:shape>
        </w:pict>
      </w:r>
    </w:p>
    <w:p w:rsidR="00B475AB" w:rsidRPr="00EC3523" w:rsidRDefault="00407BBC" w:rsidP="00B4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3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1.Планируемые результаты освоения</w:t>
      </w:r>
      <w:r w:rsidR="00B475AB" w:rsidRPr="00EC3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75AB" w:rsidRPr="00EC3523"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</w:p>
    <w:p w:rsidR="00407BBC" w:rsidRPr="00EC3523" w:rsidRDefault="00B475AB" w:rsidP="00407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3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7BBC" w:rsidRPr="00EC3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«Математическая шкатулка»</w:t>
      </w:r>
    </w:p>
    <w:p w:rsidR="001A200B" w:rsidRPr="00EC3523" w:rsidRDefault="001A200B" w:rsidP="00407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7A3" w:rsidRPr="00EC3523" w:rsidRDefault="00FF47A3" w:rsidP="00FF4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  <w:u w:val="single"/>
        </w:rPr>
        <w:t>Личностными   результатами</w:t>
      </w:r>
      <w:r w:rsidRPr="00EC3523">
        <w:rPr>
          <w:rFonts w:ascii="Times New Roman" w:hAnsi="Times New Roman"/>
          <w:sz w:val="28"/>
          <w:szCs w:val="28"/>
        </w:rPr>
        <w:t xml:space="preserve">  изучения  данного   факультативного   курса  являются: </w:t>
      </w:r>
    </w:p>
    <w:p w:rsidR="00FF47A3" w:rsidRPr="00EC3523" w:rsidRDefault="00FF47A3" w:rsidP="00FF47A3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характера; </w:t>
      </w:r>
    </w:p>
    <w:p w:rsidR="00FF47A3" w:rsidRPr="00EC3523" w:rsidRDefault="00FF47A3" w:rsidP="00FF47A3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 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человека; </w:t>
      </w:r>
    </w:p>
    <w:p w:rsidR="00FF47A3" w:rsidRPr="00EC3523" w:rsidRDefault="00FF47A3" w:rsidP="00FF47A3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воспитание чувства справедливости, ответственности; </w:t>
      </w:r>
    </w:p>
    <w:p w:rsidR="00FF47A3" w:rsidRPr="00EC3523" w:rsidRDefault="00FF47A3" w:rsidP="00FF47A3">
      <w:pPr>
        <w:numPr>
          <w:ilvl w:val="1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FF47A3" w:rsidRPr="00EC3523" w:rsidRDefault="00FF47A3" w:rsidP="00FF47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3523">
        <w:rPr>
          <w:rFonts w:ascii="Times New Roman" w:hAnsi="Times New Roman"/>
          <w:sz w:val="28"/>
          <w:szCs w:val="28"/>
        </w:rPr>
        <w:t xml:space="preserve"> </w:t>
      </w:r>
      <w:r w:rsidRPr="00EC3523">
        <w:rPr>
          <w:rFonts w:ascii="Times New Roman" w:hAnsi="Times New Roman"/>
          <w:sz w:val="28"/>
          <w:szCs w:val="28"/>
          <w:u w:val="single"/>
        </w:rPr>
        <w:t xml:space="preserve">Метапредметные </w:t>
      </w:r>
    </w:p>
    <w:p w:rsidR="00FF47A3" w:rsidRPr="00EC3523" w:rsidRDefault="00FF47A3" w:rsidP="00FF47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  <w:r w:rsidRPr="00EC3523">
        <w:rPr>
          <w:rFonts w:ascii="Times New Roman" w:hAnsi="Times New Roman"/>
          <w:sz w:val="28"/>
          <w:szCs w:val="28"/>
        </w:rPr>
        <w:t xml:space="preserve">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Анализировать  правила   игры. 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Действовать  в   соответствии   с   заданными  правилами.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Включаться  в   групповую   работу. 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Сопоставлять  полученный (промежуточный, итоговый) результат с заданным  условием. </w:t>
      </w:r>
    </w:p>
    <w:p w:rsidR="00FF47A3" w:rsidRPr="00EC3523" w:rsidRDefault="00FF47A3" w:rsidP="00FF47A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>Контролировать свою деятельность: обнаруживать и исправлять ошибки.</w:t>
      </w:r>
    </w:p>
    <w:p w:rsidR="00FF47A3" w:rsidRPr="00EC3523" w:rsidRDefault="00FF47A3" w:rsidP="00FF47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C3523">
        <w:rPr>
          <w:rFonts w:ascii="Times New Roman" w:hAnsi="Times New Roman"/>
          <w:sz w:val="28"/>
          <w:szCs w:val="28"/>
          <w:u w:val="single"/>
        </w:rPr>
        <w:t xml:space="preserve">Предметные результаты </w:t>
      </w:r>
    </w:p>
    <w:p w:rsidR="00FF47A3" w:rsidRPr="00EC3523" w:rsidRDefault="00FF47A3" w:rsidP="00FF47A3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F47A3" w:rsidRPr="00EC3523" w:rsidRDefault="00FF47A3" w:rsidP="00FF47A3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>Овладение основами логического и алгоритмического мышления,</w:t>
      </w:r>
      <w:r w:rsidRPr="00EC3523">
        <w:rPr>
          <w:rFonts w:ascii="Times New Roman" w:hAnsi="Times New Roman"/>
          <w:sz w:val="28"/>
          <w:szCs w:val="28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F47A3" w:rsidRPr="00EC3523" w:rsidRDefault="00FF47A3" w:rsidP="00FF47A3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 xml:space="preserve">Умения выполнять устно  строить алгоритмы и стратегии в игре, исследовать, распознавать и изображать геометрические фигуры, работать с таблицами, </w:t>
      </w:r>
      <w:r w:rsidRPr="00EC3523">
        <w:rPr>
          <w:rFonts w:ascii="Times New Roman" w:hAnsi="Times New Roman"/>
          <w:sz w:val="28"/>
          <w:szCs w:val="28"/>
        </w:rPr>
        <w:lastRenderedPageBreak/>
        <w:t>схемами, графиками и диаграммами, цепочками, представлять, анализировать и интерпретировать данные.</w:t>
      </w:r>
    </w:p>
    <w:p w:rsidR="00FF47A3" w:rsidRPr="00EC3523" w:rsidRDefault="00FF47A3" w:rsidP="00FF47A3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C3523">
        <w:rPr>
          <w:rFonts w:ascii="Times New Roman" w:hAnsi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FF47A3" w:rsidRPr="00EC3523" w:rsidRDefault="00FF47A3" w:rsidP="00FF47A3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FF47A3" w:rsidRPr="00EC3523" w:rsidRDefault="00FF47A3" w:rsidP="00101A9E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A67" w:rsidRDefault="00F83A67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23" w:rsidRPr="00EC3523" w:rsidRDefault="00EC3523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67" w:rsidRPr="00EC3523" w:rsidRDefault="00F83A67" w:rsidP="00F83A67">
      <w:pPr>
        <w:pStyle w:val="ParagraphStyle"/>
        <w:spacing w:before="192" w:after="192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67" w:rsidRPr="00EC3523" w:rsidRDefault="00F83A67" w:rsidP="00EC3523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35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EC3523" w:rsidRPr="00EC35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3523" w:rsidRPr="00EC3523">
        <w:rPr>
          <w:rFonts w:ascii="Times New Roman" w:hAnsi="Times New Roman"/>
          <w:b/>
          <w:sz w:val="28"/>
          <w:szCs w:val="28"/>
        </w:rPr>
        <w:t>внеурочной деятельности</w:t>
      </w:r>
      <w:r w:rsidRPr="00EC35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3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«Математическая шкатулка»</w:t>
      </w:r>
    </w:p>
    <w:p w:rsidR="00F83A67" w:rsidRPr="00EC3523" w:rsidRDefault="00F83A67" w:rsidP="0053503A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523">
        <w:rPr>
          <w:rFonts w:ascii="Times New Roman" w:hAnsi="Times New Roman" w:cs="Times New Roman"/>
          <w:b/>
          <w:bCs/>
          <w:sz w:val="28"/>
          <w:szCs w:val="28"/>
        </w:rPr>
        <w:t>1 класс (33 ч.)</w:t>
      </w:r>
    </w:p>
    <w:p w:rsidR="00F83A67" w:rsidRPr="00EC3523" w:rsidRDefault="00F83A67" w:rsidP="00F83A67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 «Математика – царица наук» (1ч.).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целями, задачами и содержанием факультативного курса «Занимательная математика» во втором классе.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Числа и операции над ними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(8ч.).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интересными приемами устного счёта. Знакомство с классом тысяч. Упражнения с многозначными числами. Коллективный счёт. Числа-великаны. Игры «Знай свой разряд», «У кого какая цифра», «Работа над ошибками», «Математические горки». Практикум «Подумай и реши». Знакомство с элементами знаковых систем.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Занимательные задачи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(10ч.). </w:t>
      </w:r>
      <w:r w:rsidRPr="00EC3523">
        <w:rPr>
          <w:rFonts w:ascii="Times New Roman" w:hAnsi="Times New Roman" w:cs="Times New Roman"/>
          <w:sz w:val="28"/>
          <w:szCs w:val="28"/>
        </w:rPr>
        <w:t>Решение занимательных задач в стихах, логических задач, задач с неполными, лишними, нереальными данными. Загадки - смекалки. Обратные задачи. Задачи с изменением вопроса. Решение олимпиадных задач. Решение задач международной игры «Кенгуру». Решение нестандартных задач. Задачи с многовариантными решениями.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Учимся отгадывать ребусы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(3ч.).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Знакомство с ребусами и приемами их разгадывания. 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Оформляем школьную математическую газету «Занимательная математика» (2ч.).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Выпуск школьной математической газеты: подбор материала, оформление.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Олимпиады, конкурсы (3ч.). </w:t>
      </w:r>
      <w:r w:rsidRPr="00EC3523">
        <w:rPr>
          <w:rFonts w:ascii="Times New Roman" w:hAnsi="Times New Roman" w:cs="Times New Roman"/>
          <w:sz w:val="28"/>
          <w:szCs w:val="28"/>
        </w:rPr>
        <w:t xml:space="preserve">Участие в школьной олимпиаде в период декады по математике, в районной олимпиаде, в международном конкурсе «Кенгуру». 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Наглядная геометрия (3ч.).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объёмными предметами.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перечисленных объёмных тел.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Жизнь замечательных людей (1ч.) </w:t>
      </w:r>
      <w:r w:rsidRPr="00EC3523">
        <w:rPr>
          <w:rFonts w:ascii="Times New Roman" w:hAnsi="Times New Roman" w:cs="Times New Roman"/>
          <w:sz w:val="28"/>
          <w:szCs w:val="28"/>
        </w:rPr>
        <w:t xml:space="preserve">Знакомство с великими математиками древности Архимедом и Пифагором. 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Подведение итогов (2ч.)</w:t>
      </w:r>
      <w:r w:rsidRPr="00EC3523">
        <w:rPr>
          <w:rFonts w:ascii="Times New Roman" w:hAnsi="Times New Roman" w:cs="Times New Roman"/>
          <w:sz w:val="28"/>
          <w:szCs w:val="28"/>
        </w:rPr>
        <w:t xml:space="preserve"> Математический КВН, круглый стол «Подведем итоги».</w:t>
      </w:r>
    </w:p>
    <w:p w:rsidR="0008402C" w:rsidRPr="00EC3523" w:rsidRDefault="00FF47A3" w:rsidP="00F83A67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2 класс (34 ч.)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 «Математика – царица наук» (1ч.).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целями, задачами и содержанием факультативного курса «Занимательная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математика» во втором классе.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Числа и операции над ними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(8ч.).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интересными приемами устного счёта. Знакомство с классом тысяч. Упражнения с многозначными числами. Коллективный счёт. Числа-великаны. Игры «Знай свой разряд», «У кого какая цифра», «Работа над ошибками», «Математические горки». Практикум «Подумай и реши». Знакомство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с элементами знаковых систем.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Занимательные задачи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(10ч.). </w:t>
      </w:r>
      <w:r w:rsidRPr="00EC3523">
        <w:rPr>
          <w:rFonts w:ascii="Times New Roman" w:hAnsi="Times New Roman" w:cs="Times New Roman"/>
          <w:sz w:val="28"/>
          <w:szCs w:val="28"/>
        </w:rPr>
        <w:t xml:space="preserve">Решение занимательных задач в стихах, логических задач, задач с неполными, лишними, нереальными данными. Загадки - смекалки. Обратные задачи. Задачи с изменением вопроса. Решение олимпиадных задач. Решение задач международной игры «Кенгуру». Решение нестандартных задач. </w:t>
      </w:r>
      <w:r w:rsidRPr="00EC3523"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с многовариантными решениями.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Учимся отгадывать ребусы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(3ч.).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Знакомство с ребусам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и и приемами их разгадывания. 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Оформляем школьную математическую газету «Занимательная математика» (2ч.).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Выпуск школьной математической газеты: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подбор материала, оформление.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Олимпиады, конкурсы (3ч.). </w:t>
      </w:r>
      <w:r w:rsidRPr="00EC3523">
        <w:rPr>
          <w:rFonts w:ascii="Times New Roman" w:hAnsi="Times New Roman" w:cs="Times New Roman"/>
          <w:sz w:val="28"/>
          <w:szCs w:val="28"/>
        </w:rPr>
        <w:t>Участие в школьной олимпиаде в период декады по математике, в районной олимпиаде, в между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народном конкурсе «Кенгуру». 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Наглядная геометрия (3ч.). </w:t>
      </w:r>
      <w:r w:rsidRPr="00EC3523">
        <w:rPr>
          <w:rFonts w:ascii="Times New Roman" w:hAnsi="Times New Roman" w:cs="Times New Roman"/>
          <w:sz w:val="28"/>
          <w:szCs w:val="28"/>
        </w:rPr>
        <w:t xml:space="preserve">Знакомство с объёмными предметами.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</w:t>
      </w:r>
      <w:r w:rsidR="00F83A67" w:rsidRPr="00EC3523">
        <w:rPr>
          <w:rFonts w:ascii="Times New Roman" w:hAnsi="Times New Roman" w:cs="Times New Roman"/>
          <w:sz w:val="28"/>
          <w:szCs w:val="28"/>
        </w:rPr>
        <w:t>перечисленных объёмных тел.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Жизнь замечательных людей (2ч.)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великими математиками дре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вности Архимедом и Пифагором. 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Подведение итогов (2ч.)</w:t>
      </w:r>
      <w:r w:rsidRPr="00EC3523">
        <w:rPr>
          <w:rFonts w:ascii="Times New Roman" w:hAnsi="Times New Roman" w:cs="Times New Roman"/>
          <w:sz w:val="28"/>
          <w:szCs w:val="28"/>
        </w:rPr>
        <w:t xml:space="preserve"> Математический КВН, круглый стол «Подведем итоги».</w:t>
      </w:r>
    </w:p>
    <w:p w:rsidR="00FF47A3" w:rsidRPr="00EC3523" w:rsidRDefault="00FF47A3" w:rsidP="00F83A67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C3523">
        <w:rPr>
          <w:rFonts w:ascii="Times New Roman" w:hAnsi="Times New Roman" w:cs="Times New Roman"/>
          <w:b/>
          <w:bCs/>
          <w:sz w:val="28"/>
          <w:szCs w:val="28"/>
        </w:rPr>
        <w:t>класс (34 ч.)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="00F83A67" w:rsidRPr="00EC3523">
        <w:rPr>
          <w:rFonts w:ascii="Times New Roman" w:hAnsi="Times New Roman" w:cs="Times New Roman"/>
          <w:b/>
          <w:sz w:val="28"/>
          <w:szCs w:val="28"/>
        </w:rPr>
        <w:t>3 класс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Вводное занятие «Математика – царица наук» (1ч.).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целями, задачами и содержанием факультативного курса «Занимательная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математика» в третьем классе.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Числа и операции над ними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(5ч.).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классом миллионов.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Числа-великаны. Коллективный счёт. Упражнения с многозначными числами. Работа с таблицей разрядов. Игра «Знай свой разряд». Игра «Гонка за лидером: меры в пословицах». Позн</w:t>
      </w:r>
      <w:r w:rsidR="00F83A67" w:rsidRPr="00EC3523">
        <w:rPr>
          <w:rFonts w:ascii="Times New Roman" w:hAnsi="Times New Roman" w:cs="Times New Roman"/>
          <w:sz w:val="28"/>
          <w:szCs w:val="28"/>
        </w:rPr>
        <w:t>авательная игра «Семь вёрст…».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фокусы, игры, головоломки (3ч.). </w:t>
      </w:r>
      <w:r w:rsidRPr="00EC3523">
        <w:rPr>
          <w:rFonts w:ascii="Times New Roman" w:hAnsi="Times New Roman" w:cs="Times New Roman"/>
          <w:sz w:val="28"/>
          <w:szCs w:val="28"/>
        </w:rPr>
        <w:t>Головоломки с палочками одинаковой длины, магические квадраты,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арифметические ребусы.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Олимпиады, конкурсы (3ч.). </w:t>
      </w:r>
      <w:r w:rsidRPr="00EC3523">
        <w:rPr>
          <w:rFonts w:ascii="Times New Roman" w:hAnsi="Times New Roman" w:cs="Times New Roman"/>
          <w:sz w:val="28"/>
          <w:szCs w:val="28"/>
        </w:rPr>
        <w:t>Участие в школьной олимпиаде в период декады по математике, в районной олимпиаде, в межд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ународном конкурсе «Кенгуру». 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Наглядная геометрия (3ч.). </w:t>
      </w:r>
      <w:r w:rsidRPr="00EC3523">
        <w:rPr>
          <w:rFonts w:ascii="Times New Roman" w:hAnsi="Times New Roman" w:cs="Times New Roman"/>
          <w:sz w:val="28"/>
          <w:szCs w:val="28"/>
        </w:rPr>
        <w:t>Геометрические упражнения «Путешествие в Страну Геометрию». Упражнения в построении чертежей на нелинованной бумаге. Игра «Удивительный квадрат». Преоб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разование фигур на плоскости. 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Симметрия фигур (2ч.)</w:t>
      </w:r>
      <w:r w:rsidRPr="00EC3523">
        <w:rPr>
          <w:rFonts w:ascii="Times New Roman" w:hAnsi="Times New Roman" w:cs="Times New Roman"/>
          <w:sz w:val="28"/>
          <w:szCs w:val="28"/>
        </w:rPr>
        <w:t>. Знакомство с симметрическими фигурами, построение симметричных фигур. Со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единение и пересечение фигур. 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Площадь и объем фигур (4ч.).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площадью и объемом фигур.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Вычисление площади фигур. Объём фигур. Конструирование пред</w:t>
      </w:r>
      <w:r w:rsidR="00F83A67" w:rsidRPr="00EC3523">
        <w:rPr>
          <w:rFonts w:ascii="Times New Roman" w:hAnsi="Times New Roman" w:cs="Times New Roman"/>
          <w:sz w:val="28"/>
          <w:szCs w:val="28"/>
        </w:rPr>
        <w:t>метов из геометрических фигур.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Занимательные задачи</w:t>
      </w:r>
      <w:r w:rsidRPr="00EC3523">
        <w:rPr>
          <w:rFonts w:ascii="Times New Roman" w:hAnsi="Times New Roman" w:cs="Times New Roman"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(6ч.). </w:t>
      </w:r>
      <w:r w:rsidRPr="00EC3523">
        <w:rPr>
          <w:rFonts w:ascii="Times New Roman" w:hAnsi="Times New Roman" w:cs="Times New Roman"/>
          <w:sz w:val="28"/>
          <w:szCs w:val="28"/>
        </w:rPr>
        <w:t>Задачи-смекалки, логические задачи, задачи на противоречия. Анализ проблемных ситуаций в многоходовых задачах.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Логические игры «Молодцы и хитрецы». Компьютерные математические игры. Решение задач международной игры «Кенгуру». Решение нестандартных зада</w:t>
      </w:r>
      <w:r w:rsidR="00F83A67" w:rsidRPr="00EC3523">
        <w:rPr>
          <w:rFonts w:ascii="Times New Roman" w:hAnsi="Times New Roman" w:cs="Times New Roman"/>
          <w:sz w:val="28"/>
          <w:szCs w:val="28"/>
        </w:rPr>
        <w:t>ч. Составление схем, диаграмм.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(2ч.). </w:t>
      </w:r>
      <w:r w:rsidRPr="00EC3523">
        <w:rPr>
          <w:rFonts w:ascii="Times New Roman" w:hAnsi="Times New Roman" w:cs="Times New Roman"/>
          <w:sz w:val="28"/>
          <w:szCs w:val="28"/>
        </w:rPr>
        <w:t>Выполнение проектов: «Великие математики», «Зрительный образ квад</w:t>
      </w:r>
      <w:r w:rsidR="00F83A67" w:rsidRPr="00EC3523">
        <w:rPr>
          <w:rFonts w:ascii="Times New Roman" w:hAnsi="Times New Roman" w:cs="Times New Roman"/>
          <w:sz w:val="28"/>
          <w:szCs w:val="28"/>
        </w:rPr>
        <w:t>рата». Оформление презентации.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Оформляем школьную математическую газету (1ч.).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Выпуск школьной математической газеты «Пифагор»:</w:t>
      </w:r>
      <w:r w:rsidR="00F83A67" w:rsidRPr="00EC3523">
        <w:rPr>
          <w:rFonts w:ascii="Times New Roman" w:hAnsi="Times New Roman" w:cs="Times New Roman"/>
          <w:sz w:val="28"/>
          <w:szCs w:val="28"/>
        </w:rPr>
        <w:t xml:space="preserve"> подбор материала, оформление.</w:t>
      </w:r>
      <w:r w:rsidR="00F83A67"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Подводим итоги (4ч.).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Математический КВН, круглый стол «Подведем итоги».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Конкурс эрудитов. Конкурс знатоков (отборочный тур, итоговый тур). Сочинение «Место математики в моей жизни».</w:t>
      </w:r>
    </w:p>
    <w:p w:rsidR="00F83A67" w:rsidRPr="00EC3523" w:rsidRDefault="00F83A67" w:rsidP="00F83A67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F83A67" w:rsidRPr="00EC3523" w:rsidRDefault="00F83A67" w:rsidP="00F83A67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EC3523">
        <w:rPr>
          <w:rFonts w:ascii="Times New Roman" w:hAnsi="Times New Roman" w:cs="Times New Roman"/>
          <w:b/>
          <w:bCs/>
          <w:sz w:val="28"/>
          <w:szCs w:val="28"/>
        </w:rPr>
        <w:t>4 класс (34 ч.)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 «Математика – царица наук» (1ч.). </w:t>
      </w:r>
      <w:r w:rsidRPr="00EC3523">
        <w:rPr>
          <w:rFonts w:ascii="Times New Roman" w:hAnsi="Times New Roman" w:cs="Times New Roman"/>
          <w:sz w:val="28"/>
          <w:szCs w:val="28"/>
        </w:rPr>
        <w:t>Знакомство с целями, задачами и содержанием факультативного курса «Занимательная математика» в четвертом классе.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Числа и операции над ними (6ч.). </w:t>
      </w:r>
      <w:r w:rsidRPr="00EC3523">
        <w:rPr>
          <w:rFonts w:ascii="Times New Roman" w:hAnsi="Times New Roman" w:cs="Times New Roman"/>
          <w:sz w:val="28"/>
          <w:szCs w:val="28"/>
        </w:rPr>
        <w:t>Из истории натуральных чисел, загадочность цифр и чисел (логические квадраты, закономерности). Знакомство с классом миллиардов.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Числа-великаны. Коллективный счёт. Упражнения с многозначными числами. Работа с таблицей разрядов. Игра «Знай свой разряд». Геометрические фигуры и величины. Старинные меры измерений. Составление таблиц известных мерок и придумывание новых мерок, исследовательские творческие задания. Волшебный квадрат. Древнерусский способ умножения. Дроби.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занимательных задач (10ч.). </w:t>
      </w:r>
      <w:r w:rsidRPr="00EC3523">
        <w:rPr>
          <w:rFonts w:ascii="Times New Roman" w:hAnsi="Times New Roman" w:cs="Times New Roman"/>
          <w:sz w:val="28"/>
          <w:szCs w:val="28"/>
        </w:rPr>
        <w:t>Текстовые задачи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C3523">
        <w:rPr>
          <w:rFonts w:ascii="Times New Roman" w:hAnsi="Times New Roman" w:cs="Times New Roman"/>
          <w:sz w:val="28"/>
          <w:szCs w:val="28"/>
        </w:rPr>
        <w:t>Решение задач разными способами. Решение старинных задач, задач на смекалку.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Математические игры, ребусы, кроссворды. Решение логических задач. Задания со спичками.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Арифметические фокусы, игры, головоломки (2ч.).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Знакомство с арифметическими фокусами. Математические игры, головоломки.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Оформляем школьную математическую газету (1ч.). </w:t>
      </w:r>
      <w:r w:rsidRPr="00EC3523">
        <w:rPr>
          <w:rFonts w:ascii="Times New Roman" w:hAnsi="Times New Roman" w:cs="Times New Roman"/>
          <w:sz w:val="28"/>
          <w:szCs w:val="28"/>
        </w:rPr>
        <w:t>Подбор материала:</w:t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523">
        <w:rPr>
          <w:rFonts w:ascii="Times New Roman" w:hAnsi="Times New Roman" w:cs="Times New Roman"/>
          <w:sz w:val="28"/>
          <w:szCs w:val="28"/>
        </w:rPr>
        <w:t>занимательные задачи, головоломки, магические квадраты, оформление материала.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(2ч.). </w:t>
      </w:r>
      <w:r w:rsidRPr="00EC3523">
        <w:rPr>
          <w:rFonts w:ascii="Times New Roman" w:hAnsi="Times New Roman" w:cs="Times New Roman"/>
          <w:sz w:val="28"/>
          <w:szCs w:val="28"/>
        </w:rPr>
        <w:t>Выполнение проектов. Оформление презентации.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Наглядная геометрия (5ч.).</w:t>
      </w:r>
      <w:r w:rsidRPr="00EC3523">
        <w:rPr>
          <w:rFonts w:ascii="Times New Roman" w:hAnsi="Times New Roman" w:cs="Times New Roman"/>
          <w:sz w:val="28"/>
          <w:szCs w:val="28"/>
        </w:rPr>
        <w:t xml:space="preserve"> Преобразование геометрических фигур на плоскости по заданной программе и составление своих подобных заданий. Конструирование геометрических фигур. Параллелограммы. Формирование представления о взаимосвязях плоскостных и пространственных фигур: цилиндр, конус, шар. Установка соответствия новых геометрических форм с известными предметами. Знакомство с развертками конуса, цилиндра, усеченного конуса. Изображение на плоскости объемных фигур. 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Олимпиады, конкурсы (3ч.). </w:t>
      </w:r>
      <w:r w:rsidRPr="00EC3523">
        <w:rPr>
          <w:rFonts w:ascii="Times New Roman" w:hAnsi="Times New Roman" w:cs="Times New Roman"/>
          <w:sz w:val="28"/>
          <w:szCs w:val="28"/>
        </w:rPr>
        <w:t xml:space="preserve">Участие в школьной олимпиаде в период декады по математике, в районной олимпиаде, в международном конкурсе «Кенгуру». </w:t>
      </w:r>
      <w:r w:rsidRPr="00EC3523">
        <w:rPr>
          <w:rFonts w:ascii="Times New Roman" w:hAnsi="Times New Roman" w:cs="Times New Roman"/>
          <w:sz w:val="28"/>
          <w:szCs w:val="28"/>
        </w:rPr>
        <w:br/>
      </w:r>
      <w:r w:rsidRPr="00EC3523">
        <w:rPr>
          <w:rFonts w:ascii="Times New Roman" w:hAnsi="Times New Roman" w:cs="Times New Roman"/>
          <w:b/>
          <w:bCs/>
          <w:sz w:val="28"/>
          <w:szCs w:val="28"/>
        </w:rPr>
        <w:t>Подводим итоги (4ч.)</w:t>
      </w:r>
      <w:r w:rsidRPr="00EC3523">
        <w:rPr>
          <w:rFonts w:ascii="Times New Roman" w:hAnsi="Times New Roman" w:cs="Times New Roman"/>
          <w:sz w:val="28"/>
          <w:szCs w:val="28"/>
        </w:rPr>
        <w:t xml:space="preserve"> Конкурс знатоков математики. Игра «Зашифрованная переписка». Математические игры, ребусы, кроссворды.</w:t>
      </w: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520473" w:rsidRDefault="00520473" w:rsidP="00F83A67">
      <w:pPr>
        <w:pStyle w:val="ParagraphStyle"/>
      </w:pPr>
    </w:p>
    <w:p w:rsidR="00335623" w:rsidRDefault="003356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  <w:r w:rsidRPr="00335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0465E" w:rsidRDefault="0060465E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60465E" w:rsidRDefault="0060465E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60465E" w:rsidRDefault="0060465E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60465E" w:rsidRDefault="0060465E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EC3523" w:rsidRPr="00335623" w:rsidRDefault="00EC3523" w:rsidP="0060465E">
      <w:pPr>
        <w:pStyle w:val="ParagraphStyle"/>
        <w:tabs>
          <w:tab w:val="left" w:pos="5829"/>
        </w:tabs>
        <w:rPr>
          <w:rFonts w:ascii="Times New Roman" w:hAnsi="Times New Roman" w:cs="Times New Roman"/>
          <w:sz w:val="28"/>
          <w:szCs w:val="28"/>
        </w:rPr>
      </w:pPr>
    </w:p>
    <w:p w:rsidR="00520473" w:rsidRPr="00335623" w:rsidRDefault="00520473" w:rsidP="00F83A67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520473" w:rsidRDefault="00520473" w:rsidP="00F83A67">
      <w:pPr>
        <w:pStyle w:val="ParagraphStyle"/>
      </w:pPr>
    </w:p>
    <w:p w:rsidR="00520473" w:rsidRPr="006C4B53" w:rsidRDefault="002A40A5" w:rsidP="00584F40">
      <w:pPr>
        <w:pStyle w:val="ParagraphStyle"/>
        <w:spacing w:before="192" w:after="192" w:line="252" w:lineRule="auto"/>
        <w:rPr>
          <w:rFonts w:ascii="Times New Roman" w:hAnsi="Times New Roman"/>
          <w:sz w:val="28"/>
          <w:szCs w:val="28"/>
        </w:rPr>
      </w:pPr>
      <w:r w:rsidRPr="00604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</w:p>
    <w:sectPr w:rsidR="00520473" w:rsidRPr="006C4B53" w:rsidSect="00F83A67">
      <w:pgSz w:w="12240" w:h="15840"/>
      <w:pgMar w:top="709" w:right="75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46" w:rsidRDefault="00827646" w:rsidP="00335623">
      <w:pPr>
        <w:spacing w:after="0" w:line="240" w:lineRule="auto"/>
      </w:pPr>
      <w:r>
        <w:separator/>
      </w:r>
    </w:p>
  </w:endnote>
  <w:endnote w:type="continuationSeparator" w:id="0">
    <w:p w:rsidR="00827646" w:rsidRDefault="00827646" w:rsidP="003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46" w:rsidRDefault="00827646" w:rsidP="00335623">
      <w:pPr>
        <w:spacing w:after="0" w:line="240" w:lineRule="auto"/>
      </w:pPr>
      <w:r>
        <w:separator/>
      </w:r>
    </w:p>
  </w:footnote>
  <w:footnote w:type="continuationSeparator" w:id="0">
    <w:p w:rsidR="00827646" w:rsidRDefault="00827646" w:rsidP="0033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153"/>
    <w:multiLevelType w:val="multilevel"/>
    <w:tmpl w:val="323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2F56"/>
    <w:multiLevelType w:val="multilevel"/>
    <w:tmpl w:val="46E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E044D"/>
    <w:multiLevelType w:val="multilevel"/>
    <w:tmpl w:val="6B1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61BE7"/>
    <w:multiLevelType w:val="multilevel"/>
    <w:tmpl w:val="311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91146"/>
    <w:multiLevelType w:val="multilevel"/>
    <w:tmpl w:val="C89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15283"/>
    <w:multiLevelType w:val="multilevel"/>
    <w:tmpl w:val="814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43319"/>
    <w:multiLevelType w:val="hybridMultilevel"/>
    <w:tmpl w:val="4F7CACE0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E5E12"/>
    <w:multiLevelType w:val="multilevel"/>
    <w:tmpl w:val="433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23044"/>
    <w:multiLevelType w:val="multilevel"/>
    <w:tmpl w:val="C12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D6D6C"/>
    <w:multiLevelType w:val="multilevel"/>
    <w:tmpl w:val="3E2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65AD2"/>
    <w:multiLevelType w:val="multilevel"/>
    <w:tmpl w:val="C81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B5D64"/>
    <w:multiLevelType w:val="multilevel"/>
    <w:tmpl w:val="16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A9E"/>
    <w:rsid w:val="00027535"/>
    <w:rsid w:val="00071FCE"/>
    <w:rsid w:val="0008402C"/>
    <w:rsid w:val="000C0D59"/>
    <w:rsid w:val="000E3B78"/>
    <w:rsid w:val="00101A9E"/>
    <w:rsid w:val="00124959"/>
    <w:rsid w:val="0018261F"/>
    <w:rsid w:val="001A200B"/>
    <w:rsid w:val="001A255D"/>
    <w:rsid w:val="001B1670"/>
    <w:rsid w:val="00236B21"/>
    <w:rsid w:val="002703B4"/>
    <w:rsid w:val="002A40A5"/>
    <w:rsid w:val="003232EE"/>
    <w:rsid w:val="00335623"/>
    <w:rsid w:val="00337B10"/>
    <w:rsid w:val="00390E85"/>
    <w:rsid w:val="003B7B3F"/>
    <w:rsid w:val="003E2BB9"/>
    <w:rsid w:val="0040297C"/>
    <w:rsid w:val="00407BBC"/>
    <w:rsid w:val="00416416"/>
    <w:rsid w:val="00432199"/>
    <w:rsid w:val="00510900"/>
    <w:rsid w:val="00520473"/>
    <w:rsid w:val="0053503A"/>
    <w:rsid w:val="00563A9C"/>
    <w:rsid w:val="00584F40"/>
    <w:rsid w:val="005A5E06"/>
    <w:rsid w:val="0060465E"/>
    <w:rsid w:val="00642CC1"/>
    <w:rsid w:val="00690C1D"/>
    <w:rsid w:val="00697ECA"/>
    <w:rsid w:val="006C4B53"/>
    <w:rsid w:val="00717570"/>
    <w:rsid w:val="00733A40"/>
    <w:rsid w:val="007806A3"/>
    <w:rsid w:val="007A3A5A"/>
    <w:rsid w:val="007E40B6"/>
    <w:rsid w:val="007F33B6"/>
    <w:rsid w:val="00827646"/>
    <w:rsid w:val="008D4475"/>
    <w:rsid w:val="008E74AB"/>
    <w:rsid w:val="00926F70"/>
    <w:rsid w:val="009517EB"/>
    <w:rsid w:val="009B2F34"/>
    <w:rsid w:val="009C4A2D"/>
    <w:rsid w:val="00A17773"/>
    <w:rsid w:val="00A20EB3"/>
    <w:rsid w:val="00A24DD2"/>
    <w:rsid w:val="00A73FDB"/>
    <w:rsid w:val="00A75F65"/>
    <w:rsid w:val="00A86568"/>
    <w:rsid w:val="00A97461"/>
    <w:rsid w:val="00AB3CE6"/>
    <w:rsid w:val="00AE2CD0"/>
    <w:rsid w:val="00B475AB"/>
    <w:rsid w:val="00BA5D4C"/>
    <w:rsid w:val="00BB761F"/>
    <w:rsid w:val="00C32928"/>
    <w:rsid w:val="00D11E8E"/>
    <w:rsid w:val="00D16263"/>
    <w:rsid w:val="00DC516B"/>
    <w:rsid w:val="00E661D1"/>
    <w:rsid w:val="00EC3523"/>
    <w:rsid w:val="00EF1BBC"/>
    <w:rsid w:val="00F83A67"/>
    <w:rsid w:val="00F90B9D"/>
    <w:rsid w:val="00F92315"/>
    <w:rsid w:val="00FC532A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6250F-477B-4A65-BA79-9F9B9C6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01A9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337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17E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35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3562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35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56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3</cp:revision>
  <cp:lastPrinted>2007-08-08T14:51:00Z</cp:lastPrinted>
  <dcterms:created xsi:type="dcterms:W3CDTF">2014-09-09T16:46:00Z</dcterms:created>
  <dcterms:modified xsi:type="dcterms:W3CDTF">2021-11-10T09:30:00Z</dcterms:modified>
</cp:coreProperties>
</file>